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FF981" w14:textId="77777777" w:rsidR="00AF5A24" w:rsidRPr="00B171E9" w:rsidRDefault="00745511" w:rsidP="001F269E">
      <w:pPr>
        <w:pStyle w:val="Standard"/>
        <w:tabs>
          <w:tab w:val="left" w:pos="1164"/>
        </w:tabs>
        <w:rPr>
          <w:b/>
        </w:rPr>
      </w:pPr>
      <w:r w:rsidRPr="00B171E9">
        <w:rPr>
          <w:b/>
        </w:rPr>
        <w:t>CZĘŚĆ OPISOWA</w:t>
      </w:r>
    </w:p>
    <w:p w14:paraId="5BB3C3B2" w14:textId="77777777" w:rsidR="00AF5A24" w:rsidRPr="00B171E9" w:rsidRDefault="00AF5A24" w:rsidP="001F269E">
      <w:pPr>
        <w:pStyle w:val="Standard"/>
        <w:tabs>
          <w:tab w:val="left" w:pos="1164"/>
        </w:tabs>
      </w:pPr>
    </w:p>
    <w:p w14:paraId="1A676AFE" w14:textId="77777777" w:rsidR="00AF5A24" w:rsidRDefault="00745511" w:rsidP="001F269E">
      <w:pPr>
        <w:pStyle w:val="Standard"/>
        <w:numPr>
          <w:ilvl w:val="0"/>
          <w:numId w:val="64"/>
        </w:numPr>
        <w:tabs>
          <w:tab w:val="left" w:pos="84"/>
        </w:tabs>
      </w:pPr>
      <w:r w:rsidRPr="00B171E9">
        <w:t>OPIS TECHNICZNY</w:t>
      </w:r>
    </w:p>
    <w:p w14:paraId="0C805843" w14:textId="77777777" w:rsidR="00E40825" w:rsidRDefault="00E40825" w:rsidP="001F269E">
      <w:pPr>
        <w:pStyle w:val="Standard"/>
        <w:tabs>
          <w:tab w:val="left" w:pos="84"/>
        </w:tabs>
        <w:ind w:left="1080"/>
      </w:pPr>
    </w:p>
    <w:p w14:paraId="32C6A87B" w14:textId="77777777" w:rsidR="0097433A" w:rsidRDefault="0097433A" w:rsidP="001F269E">
      <w:pPr>
        <w:pStyle w:val="Standard"/>
        <w:tabs>
          <w:tab w:val="left" w:pos="-276"/>
        </w:tabs>
        <w:ind w:left="1440"/>
        <w:jc w:val="both"/>
      </w:pPr>
    </w:p>
    <w:p w14:paraId="0A3A3B9F" w14:textId="77777777" w:rsidR="00C97A5A" w:rsidRDefault="0097433A" w:rsidP="001F269E">
      <w:pPr>
        <w:pStyle w:val="Standard"/>
        <w:numPr>
          <w:ilvl w:val="3"/>
          <w:numId w:val="52"/>
        </w:numPr>
        <w:tabs>
          <w:tab w:val="left" w:pos="-276"/>
        </w:tabs>
        <w:ind w:left="1134" w:firstLine="0"/>
      </w:pPr>
      <w:r>
        <w:t>Instalacja wentylacji mechanicznej</w:t>
      </w:r>
    </w:p>
    <w:p w14:paraId="770DFA6E" w14:textId="44772A3E" w:rsidR="0097433A" w:rsidRDefault="0097433A" w:rsidP="001F269E">
      <w:pPr>
        <w:pStyle w:val="Standard"/>
        <w:numPr>
          <w:ilvl w:val="3"/>
          <w:numId w:val="52"/>
        </w:numPr>
        <w:tabs>
          <w:tab w:val="left" w:pos="-276"/>
        </w:tabs>
        <w:ind w:left="1134" w:firstLine="0"/>
      </w:pPr>
      <w:r>
        <w:t xml:space="preserve">Instalacja centralnego ogrzewania </w:t>
      </w:r>
    </w:p>
    <w:p w14:paraId="6E4D4C96" w14:textId="0B9D5AD8" w:rsidR="0097433A" w:rsidRDefault="0097433A" w:rsidP="001F269E">
      <w:pPr>
        <w:pStyle w:val="Standard"/>
        <w:numPr>
          <w:ilvl w:val="3"/>
          <w:numId w:val="52"/>
        </w:numPr>
        <w:tabs>
          <w:tab w:val="left" w:pos="-276"/>
        </w:tabs>
        <w:ind w:left="1134" w:firstLine="0"/>
      </w:pPr>
      <w:r>
        <w:t>Instalacja wewnętrzn</w:t>
      </w:r>
      <w:r w:rsidR="002C2D58">
        <w:t>a</w:t>
      </w:r>
      <w:r>
        <w:t xml:space="preserve"> wody zimnej, ciepłej</w:t>
      </w:r>
      <w:r w:rsidR="009F0B7C">
        <w:t>, hydrantowej</w:t>
      </w:r>
    </w:p>
    <w:p w14:paraId="268015CC" w14:textId="387B2AE2" w:rsidR="00A43864" w:rsidRDefault="00A43864" w:rsidP="001F269E">
      <w:pPr>
        <w:pStyle w:val="Standard"/>
        <w:numPr>
          <w:ilvl w:val="3"/>
          <w:numId w:val="52"/>
        </w:numPr>
        <w:tabs>
          <w:tab w:val="left" w:pos="-276"/>
        </w:tabs>
        <w:ind w:left="1134" w:firstLine="0"/>
      </w:pPr>
      <w:r>
        <w:t xml:space="preserve">Instalacja kanalizacji </w:t>
      </w:r>
      <w:r w:rsidR="00187BAF">
        <w:t xml:space="preserve">sanitarnej </w:t>
      </w:r>
    </w:p>
    <w:p w14:paraId="1AD0FDF7" w14:textId="77777777" w:rsidR="00AF5A24" w:rsidRPr="00B171E9" w:rsidRDefault="00AF5A24" w:rsidP="001F269E">
      <w:pPr>
        <w:pStyle w:val="Standard"/>
        <w:tabs>
          <w:tab w:val="left" w:pos="2244"/>
        </w:tabs>
      </w:pPr>
    </w:p>
    <w:p w14:paraId="5EABB1D0" w14:textId="77777777" w:rsidR="00AF5A24" w:rsidRPr="00B171E9" w:rsidRDefault="00745511" w:rsidP="001F269E">
      <w:pPr>
        <w:pStyle w:val="Standard"/>
        <w:tabs>
          <w:tab w:val="left" w:pos="1164"/>
        </w:tabs>
        <w:rPr>
          <w:b/>
        </w:rPr>
      </w:pPr>
      <w:r w:rsidRPr="00B171E9">
        <w:rPr>
          <w:b/>
        </w:rPr>
        <w:t>CZĘŚĆ GRAFICZNA</w:t>
      </w:r>
    </w:p>
    <w:p w14:paraId="7BD16488" w14:textId="77777777" w:rsidR="00AF5A24" w:rsidRPr="00225261" w:rsidRDefault="00AF5A24" w:rsidP="001F269E">
      <w:pPr>
        <w:pStyle w:val="Standard"/>
        <w:tabs>
          <w:tab w:val="left" w:pos="-276"/>
        </w:tabs>
        <w:jc w:val="both"/>
        <w:rPr>
          <w:highlight w:val="yellow"/>
        </w:rPr>
      </w:pPr>
    </w:p>
    <w:p w14:paraId="536D6449" w14:textId="0A94A59F" w:rsidR="00187BAF" w:rsidRDefault="002665B8" w:rsidP="001F269E">
      <w:pPr>
        <w:pStyle w:val="Standard"/>
        <w:tabs>
          <w:tab w:val="left" w:pos="-276"/>
        </w:tabs>
        <w:jc w:val="both"/>
      </w:pPr>
      <w:r>
        <w:t>CO</w:t>
      </w:r>
      <w:r w:rsidR="00A43864">
        <w:t>-0</w:t>
      </w:r>
      <w:r w:rsidR="0087610B">
        <w:t>1</w:t>
      </w:r>
      <w:r w:rsidR="00A43864">
        <w:t xml:space="preserve"> – Rzut piwnicy, instalacja </w:t>
      </w:r>
      <w:r w:rsidR="007B4E63">
        <w:t>c.o.</w:t>
      </w:r>
    </w:p>
    <w:p w14:paraId="5ACB9D15" w14:textId="615FA4CD" w:rsidR="0087610B" w:rsidRDefault="002665B8" w:rsidP="001F269E">
      <w:pPr>
        <w:pStyle w:val="Standard"/>
        <w:tabs>
          <w:tab w:val="left" w:pos="-276"/>
        </w:tabs>
        <w:jc w:val="both"/>
      </w:pPr>
      <w:r>
        <w:t xml:space="preserve">CO-02 </w:t>
      </w:r>
      <w:r w:rsidR="00A43864">
        <w:t xml:space="preserve">– Rzut parteru, instalacja </w:t>
      </w:r>
      <w:r w:rsidR="007B4E63">
        <w:t>c.o.</w:t>
      </w:r>
    </w:p>
    <w:p w14:paraId="449D0197" w14:textId="77777777" w:rsidR="002665B8" w:rsidRDefault="002665B8" w:rsidP="001F269E">
      <w:pPr>
        <w:pStyle w:val="Standard"/>
        <w:tabs>
          <w:tab w:val="left" w:pos="-276"/>
        </w:tabs>
        <w:jc w:val="both"/>
      </w:pPr>
    </w:p>
    <w:p w14:paraId="7FB70F92" w14:textId="261C70E0" w:rsidR="007B4E63" w:rsidRDefault="002665B8" w:rsidP="00187BAF">
      <w:pPr>
        <w:pStyle w:val="Standard"/>
        <w:tabs>
          <w:tab w:val="left" w:pos="-276"/>
        </w:tabs>
        <w:jc w:val="both"/>
      </w:pPr>
      <w:r>
        <w:t>WM-0</w:t>
      </w:r>
      <w:r w:rsidR="004F27F1">
        <w:t>1</w:t>
      </w:r>
      <w:r>
        <w:t xml:space="preserve"> </w:t>
      </w:r>
      <w:r w:rsidR="007B4E63">
        <w:t>– Rzut parteru, instalacja wentylacji</w:t>
      </w:r>
    </w:p>
    <w:p w14:paraId="17539995" w14:textId="555A1262" w:rsidR="00187BAF" w:rsidRDefault="002665B8" w:rsidP="00187BAF">
      <w:pPr>
        <w:pStyle w:val="Standard"/>
        <w:tabs>
          <w:tab w:val="left" w:pos="-276"/>
        </w:tabs>
        <w:jc w:val="both"/>
      </w:pPr>
      <w:r>
        <w:t>WM-0</w:t>
      </w:r>
      <w:r w:rsidR="004F27F1">
        <w:t>2</w:t>
      </w:r>
      <w:r>
        <w:t xml:space="preserve"> </w:t>
      </w:r>
      <w:r w:rsidR="00187BAF">
        <w:t xml:space="preserve">– Rzut dachu, instalacja </w:t>
      </w:r>
      <w:r w:rsidR="007B4E63">
        <w:t>wentylacji</w:t>
      </w:r>
    </w:p>
    <w:p w14:paraId="4074D881" w14:textId="77777777" w:rsidR="002665B8" w:rsidRDefault="002665B8" w:rsidP="00187BAF">
      <w:pPr>
        <w:pStyle w:val="Standard"/>
        <w:tabs>
          <w:tab w:val="left" w:pos="-276"/>
        </w:tabs>
        <w:jc w:val="both"/>
      </w:pPr>
    </w:p>
    <w:p w14:paraId="7F6D7F28" w14:textId="0428241A" w:rsidR="009F0B7C" w:rsidRDefault="002665B8" w:rsidP="009F0B7C">
      <w:pPr>
        <w:pStyle w:val="Standard"/>
        <w:tabs>
          <w:tab w:val="left" w:pos="-276"/>
        </w:tabs>
        <w:jc w:val="both"/>
      </w:pPr>
      <w:r>
        <w:t>W</w:t>
      </w:r>
      <w:r w:rsidR="004F27F1">
        <w:t>O</w:t>
      </w:r>
      <w:r w:rsidR="009F0B7C">
        <w:t>-</w:t>
      </w:r>
      <w:r>
        <w:t>01</w:t>
      </w:r>
      <w:r w:rsidR="009F0B7C">
        <w:t xml:space="preserve"> – Rzut piwnicy, instalacja wod</w:t>
      </w:r>
      <w:r w:rsidR="004F27F1">
        <w:t>y zimnej, ciepłej i cyrkulacyjnej</w:t>
      </w:r>
    </w:p>
    <w:p w14:paraId="26B4155F" w14:textId="7533FC74" w:rsidR="009F0B7C" w:rsidRDefault="002665B8" w:rsidP="009F0B7C">
      <w:pPr>
        <w:pStyle w:val="Standard"/>
        <w:tabs>
          <w:tab w:val="left" w:pos="-276"/>
        </w:tabs>
        <w:jc w:val="both"/>
      </w:pPr>
      <w:r>
        <w:t>W</w:t>
      </w:r>
      <w:r w:rsidR="004F27F1">
        <w:t>O</w:t>
      </w:r>
      <w:r>
        <w:t xml:space="preserve">-02 </w:t>
      </w:r>
      <w:r w:rsidR="009F0B7C">
        <w:t xml:space="preserve">– Rzut parteru, instalacja </w:t>
      </w:r>
      <w:r w:rsidR="004F27F1">
        <w:t>wody zimnej, ciepłej i cyrkulacyjnej</w:t>
      </w:r>
    </w:p>
    <w:p w14:paraId="6278588B" w14:textId="77777777" w:rsidR="004F27F1" w:rsidRDefault="004F27F1" w:rsidP="009F0B7C">
      <w:pPr>
        <w:pStyle w:val="Standard"/>
        <w:tabs>
          <w:tab w:val="left" w:pos="-276"/>
        </w:tabs>
        <w:jc w:val="both"/>
      </w:pPr>
    </w:p>
    <w:p w14:paraId="7A125543" w14:textId="71CC44A7" w:rsidR="009F0B7C" w:rsidRDefault="004F27F1" w:rsidP="009F0B7C">
      <w:pPr>
        <w:pStyle w:val="Standard"/>
        <w:tabs>
          <w:tab w:val="left" w:pos="-276"/>
        </w:tabs>
        <w:jc w:val="both"/>
      </w:pPr>
      <w:r>
        <w:t>KAN</w:t>
      </w:r>
      <w:r w:rsidR="002665B8">
        <w:t>-0</w:t>
      </w:r>
      <w:r>
        <w:t>1</w:t>
      </w:r>
      <w:r w:rsidR="002665B8">
        <w:t xml:space="preserve"> </w:t>
      </w:r>
      <w:r w:rsidR="009F0B7C">
        <w:t xml:space="preserve">– </w:t>
      </w:r>
      <w:r>
        <w:t>Rzut piwnicy</w:t>
      </w:r>
      <w:r w:rsidR="009F0B7C">
        <w:t xml:space="preserve">, instalacja </w:t>
      </w:r>
      <w:r>
        <w:t>kanalizacji sanitarnej</w:t>
      </w:r>
    </w:p>
    <w:p w14:paraId="2C5DE699" w14:textId="0AEE7982" w:rsidR="009F0B7C" w:rsidRDefault="004F27F1" w:rsidP="009F0B7C">
      <w:pPr>
        <w:pStyle w:val="Standard"/>
        <w:tabs>
          <w:tab w:val="left" w:pos="-276"/>
        </w:tabs>
        <w:jc w:val="both"/>
      </w:pPr>
      <w:r>
        <w:t>KAN-0</w:t>
      </w:r>
      <w:r>
        <w:t>2</w:t>
      </w:r>
      <w:r>
        <w:t xml:space="preserve"> </w:t>
      </w:r>
      <w:r w:rsidR="009F0B7C">
        <w:t xml:space="preserve">– Rzut </w:t>
      </w:r>
      <w:r>
        <w:t>parteru</w:t>
      </w:r>
      <w:r w:rsidR="009F0B7C">
        <w:t xml:space="preserve">, instalacja </w:t>
      </w:r>
      <w:r>
        <w:t>kanalizacji sanitarnej</w:t>
      </w:r>
    </w:p>
    <w:p w14:paraId="26065167" w14:textId="77777777" w:rsidR="002B6DEB" w:rsidRDefault="002B6DEB" w:rsidP="009F0B7C">
      <w:pPr>
        <w:pStyle w:val="Standard"/>
        <w:tabs>
          <w:tab w:val="left" w:pos="-276"/>
        </w:tabs>
        <w:jc w:val="both"/>
      </w:pPr>
    </w:p>
    <w:p w14:paraId="0FC18840" w14:textId="77777777" w:rsidR="009F0B7C" w:rsidRDefault="009F0B7C" w:rsidP="009F0B7C">
      <w:pPr>
        <w:pStyle w:val="Standard"/>
        <w:tabs>
          <w:tab w:val="left" w:pos="-276"/>
        </w:tabs>
        <w:jc w:val="both"/>
      </w:pPr>
    </w:p>
    <w:p w14:paraId="219D63B3" w14:textId="77777777" w:rsidR="00187BAF" w:rsidRPr="00A43864" w:rsidRDefault="00187BAF" w:rsidP="0087610B">
      <w:pPr>
        <w:pStyle w:val="Standard"/>
        <w:tabs>
          <w:tab w:val="left" w:pos="-276"/>
        </w:tabs>
        <w:jc w:val="both"/>
      </w:pPr>
    </w:p>
    <w:p w14:paraId="7FB1DBCF" w14:textId="55AE253B" w:rsidR="002808A7" w:rsidRDefault="002808A7" w:rsidP="002808A7">
      <w:pPr>
        <w:pStyle w:val="Standard"/>
        <w:tabs>
          <w:tab w:val="left" w:pos="1164"/>
        </w:tabs>
        <w:rPr>
          <w:b/>
        </w:rPr>
      </w:pPr>
    </w:p>
    <w:p w14:paraId="14D73682" w14:textId="1F52C630" w:rsidR="007B4E63" w:rsidRDefault="007B4E63" w:rsidP="002808A7">
      <w:pPr>
        <w:pStyle w:val="Standard"/>
        <w:tabs>
          <w:tab w:val="left" w:pos="1164"/>
        </w:tabs>
        <w:rPr>
          <w:b/>
        </w:rPr>
      </w:pPr>
    </w:p>
    <w:p w14:paraId="4589D250" w14:textId="53562DB7" w:rsidR="007B4E63" w:rsidRDefault="007B4E63" w:rsidP="002808A7">
      <w:pPr>
        <w:pStyle w:val="Standard"/>
        <w:tabs>
          <w:tab w:val="left" w:pos="1164"/>
        </w:tabs>
        <w:rPr>
          <w:b/>
        </w:rPr>
      </w:pPr>
    </w:p>
    <w:p w14:paraId="2C24997A" w14:textId="1320A88D" w:rsidR="007B4E63" w:rsidRDefault="007B4E63" w:rsidP="002808A7">
      <w:pPr>
        <w:pStyle w:val="Standard"/>
        <w:tabs>
          <w:tab w:val="left" w:pos="1164"/>
        </w:tabs>
        <w:rPr>
          <w:b/>
        </w:rPr>
      </w:pPr>
    </w:p>
    <w:p w14:paraId="66EEEAC8" w14:textId="76B1F862" w:rsidR="007B4E63" w:rsidRDefault="007B4E63" w:rsidP="002808A7">
      <w:pPr>
        <w:pStyle w:val="Standard"/>
        <w:tabs>
          <w:tab w:val="left" w:pos="1164"/>
        </w:tabs>
        <w:rPr>
          <w:b/>
        </w:rPr>
      </w:pPr>
    </w:p>
    <w:p w14:paraId="2492BFDD" w14:textId="2CD7494B" w:rsidR="007B4E63" w:rsidRDefault="007B4E63" w:rsidP="002808A7">
      <w:pPr>
        <w:pStyle w:val="Standard"/>
        <w:tabs>
          <w:tab w:val="left" w:pos="1164"/>
        </w:tabs>
        <w:rPr>
          <w:b/>
        </w:rPr>
      </w:pPr>
    </w:p>
    <w:p w14:paraId="5A238B13" w14:textId="209B4706" w:rsidR="007B4E63" w:rsidRDefault="007B4E63" w:rsidP="002808A7">
      <w:pPr>
        <w:pStyle w:val="Standard"/>
        <w:tabs>
          <w:tab w:val="left" w:pos="1164"/>
        </w:tabs>
        <w:rPr>
          <w:b/>
        </w:rPr>
      </w:pPr>
    </w:p>
    <w:p w14:paraId="000072F9" w14:textId="2C475A01" w:rsidR="007B4E63" w:rsidRDefault="007B4E63" w:rsidP="002808A7">
      <w:pPr>
        <w:pStyle w:val="Standard"/>
        <w:tabs>
          <w:tab w:val="left" w:pos="1164"/>
        </w:tabs>
        <w:rPr>
          <w:b/>
        </w:rPr>
      </w:pPr>
    </w:p>
    <w:p w14:paraId="277F954C" w14:textId="77777777" w:rsidR="001D0BA8" w:rsidRDefault="001D0BA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432D0136" w14:textId="77777777" w:rsidR="002665B8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432B6057" w14:textId="77777777" w:rsidR="002665B8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308A028A" w14:textId="77777777" w:rsidR="002665B8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6EE0B7E2" w14:textId="77777777" w:rsidR="002665B8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6E7598E4" w14:textId="77777777" w:rsidR="002665B8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6D3EF12C" w14:textId="77777777" w:rsidR="002665B8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66B0190B" w14:textId="77777777" w:rsidR="002665B8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61E3B1D1" w14:textId="77777777" w:rsidR="002665B8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0D52A5A5" w14:textId="77777777" w:rsidR="002665B8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26F6D0CF" w14:textId="77777777" w:rsidR="004F27F1" w:rsidRDefault="004F27F1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780AD6FF" w14:textId="77777777" w:rsidR="004F27F1" w:rsidRDefault="004F27F1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01DB6764" w14:textId="77777777" w:rsidR="004F27F1" w:rsidRDefault="004F27F1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585B0FD4" w14:textId="77777777" w:rsidR="004F27F1" w:rsidRDefault="004F27F1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1C586C5F" w14:textId="77777777" w:rsidR="002665B8" w:rsidRPr="00C80DA3" w:rsidRDefault="002665B8" w:rsidP="001D0BA8">
      <w:pPr>
        <w:pStyle w:val="Standard"/>
        <w:tabs>
          <w:tab w:val="left" w:pos="-276"/>
        </w:tabs>
        <w:rPr>
          <w:b/>
          <w:i/>
          <w:color w:val="010000"/>
        </w:rPr>
      </w:pPr>
    </w:p>
    <w:p w14:paraId="3E84BBBB" w14:textId="77777777" w:rsidR="000D7249" w:rsidRPr="000A7FE4" w:rsidRDefault="000D7249" w:rsidP="001F269E">
      <w:pPr>
        <w:pStyle w:val="Standard"/>
        <w:jc w:val="center"/>
        <w:rPr>
          <w:b/>
          <w:i/>
          <w:iCs/>
          <w:sz w:val="28"/>
          <w:szCs w:val="36"/>
        </w:rPr>
      </w:pPr>
      <w:r w:rsidRPr="000A7FE4">
        <w:rPr>
          <w:b/>
          <w:i/>
          <w:iCs/>
          <w:sz w:val="28"/>
          <w:szCs w:val="36"/>
        </w:rPr>
        <w:lastRenderedPageBreak/>
        <w:t>Opis tec</w:t>
      </w:r>
      <w:r w:rsidR="00187BAF">
        <w:rPr>
          <w:b/>
          <w:i/>
          <w:iCs/>
          <w:sz w:val="28"/>
          <w:szCs w:val="36"/>
        </w:rPr>
        <w:t xml:space="preserve">hniczny </w:t>
      </w:r>
      <w:r w:rsidRPr="000A7FE4">
        <w:rPr>
          <w:b/>
          <w:i/>
          <w:iCs/>
          <w:sz w:val="28"/>
          <w:szCs w:val="36"/>
        </w:rPr>
        <w:t>– instalacje sanitarne</w:t>
      </w:r>
    </w:p>
    <w:p w14:paraId="0522CF4D" w14:textId="77777777" w:rsidR="0097433A" w:rsidRPr="000A7FE4" w:rsidRDefault="0097433A" w:rsidP="00DF2B13">
      <w:pPr>
        <w:pStyle w:val="Nagwek1"/>
        <w:numPr>
          <w:ilvl w:val="0"/>
          <w:numId w:val="72"/>
        </w:numPr>
        <w:autoSpaceDN/>
        <w:textAlignment w:val="auto"/>
        <w:rPr>
          <w:rFonts w:ascii="Times New Roman" w:hAnsi="Times New Roman" w:cs="Times New Roman"/>
          <w:i/>
          <w:sz w:val="28"/>
          <w:szCs w:val="36"/>
        </w:rPr>
      </w:pPr>
      <w:r w:rsidRPr="000A7FE4">
        <w:rPr>
          <w:rFonts w:ascii="Times New Roman" w:hAnsi="Times New Roman" w:cs="Times New Roman"/>
          <w:i/>
          <w:color w:val="13130F"/>
          <w:sz w:val="28"/>
          <w:szCs w:val="36"/>
        </w:rPr>
        <w:t>Instalacja wentylacji mechanicznej</w:t>
      </w:r>
    </w:p>
    <w:p w14:paraId="237772B3" w14:textId="77777777" w:rsidR="0097433A" w:rsidRPr="000A7FE4" w:rsidRDefault="0097433A" w:rsidP="001F269E">
      <w:pPr>
        <w:pStyle w:val="Nagwek1"/>
        <w:tabs>
          <w:tab w:val="num" w:pos="899"/>
        </w:tabs>
        <w:suppressAutoHyphens w:val="0"/>
        <w:autoSpaceDN/>
        <w:spacing w:before="0" w:after="120"/>
        <w:ind w:left="851" w:hanging="45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0" w:name="_Toc415332639"/>
      <w:bookmarkStart w:id="1" w:name="_Toc423574589"/>
      <w:bookmarkStart w:id="2" w:name="_Toc503454073"/>
      <w:r w:rsidRPr="000A7FE4">
        <w:rPr>
          <w:rFonts w:ascii="Times New Roman" w:hAnsi="Times New Roman" w:cs="Times New Roman"/>
          <w:sz w:val="22"/>
          <w:szCs w:val="22"/>
        </w:rPr>
        <w:t>PODSTAWA OPRACOWANIA</w:t>
      </w:r>
      <w:bookmarkEnd w:id="0"/>
      <w:bookmarkEnd w:id="1"/>
      <w:bookmarkEnd w:id="2"/>
      <w:r w:rsidRPr="000A7FE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877F992" w14:textId="77777777" w:rsidR="0097433A" w:rsidRPr="000A7FE4" w:rsidRDefault="0097433A" w:rsidP="001F269E">
      <w:pPr>
        <w:pStyle w:val="Zwykytekst"/>
        <w:jc w:val="both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   </w:t>
      </w:r>
    </w:p>
    <w:p w14:paraId="6DAE26E2" w14:textId="77777777" w:rsidR="0097433A" w:rsidRPr="000A7FE4" w:rsidRDefault="0097433A" w:rsidP="001F269E">
      <w:pPr>
        <w:pStyle w:val="Zwykytekst"/>
        <w:jc w:val="both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   Podstawę opracowania stanowią:</w:t>
      </w:r>
    </w:p>
    <w:p w14:paraId="4D16ABEE" w14:textId="77777777" w:rsidR="0097433A" w:rsidRPr="000A7FE4" w:rsidRDefault="0097433A" w:rsidP="00DF2B13">
      <w:pPr>
        <w:pStyle w:val="StylArial10ptInterliniapojedyncze"/>
        <w:numPr>
          <w:ilvl w:val="0"/>
          <w:numId w:val="65"/>
        </w:numPr>
        <w:rPr>
          <w:rFonts w:ascii="Times New Roman" w:eastAsia="MS Mincho" w:hAnsi="Times New Roman"/>
          <w:szCs w:val="22"/>
        </w:rPr>
      </w:pPr>
      <w:r w:rsidRPr="000A7FE4">
        <w:rPr>
          <w:rFonts w:ascii="Times New Roman" w:eastAsia="MS Mincho" w:hAnsi="Times New Roman"/>
          <w:szCs w:val="22"/>
        </w:rPr>
        <w:t>Podkłady budowlane</w:t>
      </w:r>
    </w:p>
    <w:p w14:paraId="79CE9ECD" w14:textId="77777777" w:rsidR="0097433A" w:rsidRPr="000A7FE4" w:rsidRDefault="0097433A" w:rsidP="00DF2B13">
      <w:pPr>
        <w:pStyle w:val="StylArial10ptInterliniapojedyncze"/>
        <w:numPr>
          <w:ilvl w:val="0"/>
          <w:numId w:val="65"/>
        </w:numPr>
        <w:rPr>
          <w:rFonts w:ascii="Times New Roman" w:eastAsia="MS Mincho" w:hAnsi="Times New Roman"/>
          <w:szCs w:val="22"/>
        </w:rPr>
      </w:pPr>
      <w:r w:rsidRPr="000A7FE4">
        <w:rPr>
          <w:rFonts w:ascii="Times New Roman" w:eastAsia="MS Mincho" w:hAnsi="Times New Roman"/>
          <w:szCs w:val="22"/>
        </w:rPr>
        <w:t>Uzgodnienia międzybranżowe</w:t>
      </w:r>
    </w:p>
    <w:p w14:paraId="06AF1A68" w14:textId="77777777" w:rsidR="0097433A" w:rsidRPr="000A7FE4" w:rsidRDefault="0097433A" w:rsidP="00DF2B13">
      <w:pPr>
        <w:pStyle w:val="StylArial10ptInterliniapojedyncze"/>
        <w:numPr>
          <w:ilvl w:val="0"/>
          <w:numId w:val="65"/>
        </w:numPr>
        <w:rPr>
          <w:rFonts w:ascii="Times New Roman" w:eastAsia="MS Mincho" w:hAnsi="Times New Roman"/>
          <w:szCs w:val="22"/>
        </w:rPr>
      </w:pPr>
      <w:r w:rsidRPr="000A7FE4">
        <w:rPr>
          <w:rFonts w:ascii="Times New Roman" w:eastAsia="MS Mincho" w:hAnsi="Times New Roman"/>
          <w:szCs w:val="22"/>
        </w:rPr>
        <w:t>Prawo budowlane - Ustawa z dnia 07.07.1994 r. Jednolity tekst Dz.U.13.1409, Zmiany: Dz.U.14.40 art.57, Dz.U.14.768 art.1, Dz.U.14.822. art.3, Dz.U.14.1133 art.3, Dz.U.14.1200 art.43, Dz.U.15.151, Dz.U.15.200 art.2, Dz.U.15.443 art.1, Dz.U.15.528 art.1</w:t>
      </w:r>
    </w:p>
    <w:p w14:paraId="0694CC0B" w14:textId="77777777" w:rsidR="0097433A" w:rsidRPr="000A7FE4" w:rsidRDefault="0097433A" w:rsidP="00DF2B13">
      <w:pPr>
        <w:pStyle w:val="StylArial10ptInterliniapojedyncze"/>
        <w:numPr>
          <w:ilvl w:val="0"/>
          <w:numId w:val="65"/>
        </w:numPr>
        <w:rPr>
          <w:rFonts w:ascii="Times New Roman" w:eastAsia="MS Mincho" w:hAnsi="Times New Roman"/>
          <w:szCs w:val="22"/>
        </w:rPr>
      </w:pPr>
      <w:r w:rsidRPr="000A7FE4">
        <w:rPr>
          <w:rFonts w:ascii="Times New Roman" w:eastAsia="MS Mincho" w:hAnsi="Times New Roman"/>
          <w:szCs w:val="22"/>
        </w:rPr>
        <w:t>Rozporządzenie Ministra Infrastruktury z dnia 12.04.2002 r. w sprawie warunków technicznych jakim powinny odpowiadać budynki i ich usytuowanie. Dz.U.</w:t>
      </w:r>
      <w:r w:rsidR="001F269E">
        <w:rPr>
          <w:rFonts w:ascii="Times New Roman" w:eastAsia="MS Mincho" w:hAnsi="Times New Roman"/>
          <w:szCs w:val="22"/>
        </w:rPr>
        <w:t>2019</w:t>
      </w:r>
      <w:r w:rsidRPr="000A7FE4">
        <w:rPr>
          <w:rFonts w:ascii="Times New Roman" w:eastAsia="MS Mincho" w:hAnsi="Times New Roman"/>
          <w:szCs w:val="22"/>
        </w:rPr>
        <w:t xml:space="preserve"> Poz. 1</w:t>
      </w:r>
      <w:r w:rsidR="001F269E">
        <w:rPr>
          <w:rFonts w:ascii="Times New Roman" w:eastAsia="MS Mincho" w:hAnsi="Times New Roman"/>
          <w:szCs w:val="22"/>
        </w:rPr>
        <w:t>065</w:t>
      </w:r>
      <w:r w:rsidRPr="000A7FE4">
        <w:rPr>
          <w:rFonts w:ascii="Times New Roman" w:eastAsia="MS Mincho" w:hAnsi="Times New Roman"/>
          <w:szCs w:val="22"/>
        </w:rPr>
        <w:t xml:space="preserve"> </w:t>
      </w:r>
    </w:p>
    <w:p w14:paraId="156487AF" w14:textId="77777777" w:rsidR="0097433A" w:rsidRDefault="0097433A" w:rsidP="00DF2B13">
      <w:pPr>
        <w:pStyle w:val="StylArial10ptInterliniapojedyncze"/>
        <w:numPr>
          <w:ilvl w:val="0"/>
          <w:numId w:val="65"/>
        </w:numPr>
        <w:rPr>
          <w:rFonts w:ascii="Times New Roman" w:eastAsia="MS Mincho" w:hAnsi="Times New Roman"/>
          <w:szCs w:val="22"/>
        </w:rPr>
      </w:pPr>
      <w:r w:rsidRPr="000A7FE4">
        <w:rPr>
          <w:rFonts w:ascii="Times New Roman" w:eastAsia="MS Mincho" w:hAnsi="Times New Roman"/>
          <w:szCs w:val="22"/>
        </w:rPr>
        <w:t>Pozostałe obowiązujące normy i przepisy oraz literatura przedmiotu.</w:t>
      </w:r>
    </w:p>
    <w:p w14:paraId="4CB5F534" w14:textId="77777777" w:rsidR="00187BAF" w:rsidRPr="000A7FE4" w:rsidRDefault="00187BAF" w:rsidP="00DF2B13">
      <w:pPr>
        <w:pStyle w:val="StylArial10ptInterliniapojedyncze"/>
        <w:numPr>
          <w:ilvl w:val="0"/>
          <w:numId w:val="65"/>
        </w:numPr>
        <w:rPr>
          <w:rFonts w:ascii="Times New Roman" w:eastAsia="MS Mincho" w:hAnsi="Times New Roman"/>
          <w:szCs w:val="22"/>
        </w:rPr>
      </w:pPr>
      <w:r>
        <w:rPr>
          <w:rFonts w:ascii="Times New Roman" w:eastAsia="MS Mincho" w:hAnsi="Times New Roman"/>
          <w:szCs w:val="22"/>
        </w:rPr>
        <w:t>Wytyczne Inwestora</w:t>
      </w:r>
    </w:p>
    <w:p w14:paraId="7B8CA14E" w14:textId="77777777" w:rsidR="0097433A" w:rsidRPr="000A7FE4" w:rsidRDefault="0097433A" w:rsidP="001F269E">
      <w:pPr>
        <w:pStyle w:val="Zwykytekst"/>
        <w:jc w:val="both"/>
        <w:rPr>
          <w:rFonts w:ascii="Times New Roman" w:eastAsia="MS Mincho" w:hAnsi="Times New Roman"/>
          <w:sz w:val="22"/>
          <w:szCs w:val="22"/>
        </w:rPr>
      </w:pPr>
    </w:p>
    <w:p w14:paraId="5D15303C" w14:textId="77777777" w:rsidR="0097433A" w:rsidRPr="000A7FE4" w:rsidRDefault="0097433A" w:rsidP="001F269E">
      <w:pPr>
        <w:pStyle w:val="Zwykytekst"/>
        <w:jc w:val="both"/>
        <w:rPr>
          <w:rFonts w:ascii="Times New Roman" w:eastAsia="MS Mincho" w:hAnsi="Times New Roman"/>
          <w:sz w:val="22"/>
          <w:szCs w:val="22"/>
        </w:rPr>
      </w:pPr>
    </w:p>
    <w:p w14:paraId="10E8543A" w14:textId="77777777" w:rsidR="0097433A" w:rsidRPr="000A7FE4" w:rsidRDefault="0097433A" w:rsidP="001F269E">
      <w:pPr>
        <w:pStyle w:val="Nagwek1"/>
        <w:tabs>
          <w:tab w:val="num" w:pos="899"/>
        </w:tabs>
        <w:suppressAutoHyphens w:val="0"/>
        <w:autoSpaceDN/>
        <w:spacing w:before="0" w:after="120"/>
        <w:ind w:left="851" w:hanging="45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3" w:name="_Toc415332640"/>
      <w:bookmarkStart w:id="4" w:name="_Toc503454074"/>
      <w:r w:rsidRPr="000A7FE4">
        <w:rPr>
          <w:rFonts w:ascii="Times New Roman" w:hAnsi="Times New Roman" w:cs="Times New Roman"/>
          <w:sz w:val="22"/>
          <w:szCs w:val="22"/>
        </w:rPr>
        <w:t>ZAKRES PROJEKTOWAN</w:t>
      </w:r>
      <w:bookmarkEnd w:id="3"/>
      <w:r w:rsidRPr="000A7FE4">
        <w:rPr>
          <w:rFonts w:ascii="Times New Roman" w:hAnsi="Times New Roman" w:cs="Times New Roman"/>
          <w:sz w:val="22"/>
          <w:szCs w:val="22"/>
        </w:rPr>
        <w:t>EJ WENTYLACJI MECHANICZNEJ</w:t>
      </w:r>
      <w:bookmarkEnd w:id="4"/>
    </w:p>
    <w:p w14:paraId="3BF3F429" w14:textId="77777777" w:rsidR="0097433A" w:rsidRPr="000A7FE4" w:rsidRDefault="0097433A" w:rsidP="001F269E">
      <w:pPr>
        <w:pStyle w:val="Zwykytekst"/>
        <w:ind w:firstLine="708"/>
        <w:jc w:val="both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W ramach opracowania projektuje się wentylację mechaniczną w następujących pomieszczeniach:</w:t>
      </w:r>
    </w:p>
    <w:p w14:paraId="3277EE30" w14:textId="77777777" w:rsidR="00787765" w:rsidRPr="000A7FE4" w:rsidRDefault="00787765" w:rsidP="00787765">
      <w:pPr>
        <w:jc w:val="both"/>
        <w:rPr>
          <w:rFonts w:cs="Times New Roman"/>
          <w:b/>
          <w:sz w:val="22"/>
          <w:szCs w:val="22"/>
        </w:rPr>
      </w:pPr>
      <w:r w:rsidRPr="000A7FE4">
        <w:rPr>
          <w:rFonts w:cs="Times New Roman"/>
          <w:b/>
          <w:sz w:val="22"/>
          <w:szCs w:val="22"/>
        </w:rPr>
        <w:t>KONDYGNACJA PARTERU</w:t>
      </w:r>
    </w:p>
    <w:p w14:paraId="3DF97D3B" w14:textId="25169EB7" w:rsidR="00787765" w:rsidRDefault="00787765" w:rsidP="00787765">
      <w:pPr>
        <w:pStyle w:val="Zwykytekst"/>
        <w:numPr>
          <w:ilvl w:val="0"/>
          <w:numId w:val="67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>
        <w:rPr>
          <w:rFonts w:ascii="Times New Roman" w:eastAsia="MS Mincho" w:hAnsi="Times New Roman"/>
          <w:sz w:val="22"/>
          <w:szCs w:val="22"/>
        </w:rPr>
        <w:t>Pomieszczeni</w:t>
      </w:r>
      <w:r w:rsidR="004F27F1">
        <w:rPr>
          <w:rFonts w:ascii="Times New Roman" w:eastAsia="MS Mincho" w:hAnsi="Times New Roman"/>
          <w:sz w:val="22"/>
          <w:szCs w:val="22"/>
        </w:rPr>
        <w:t>e</w:t>
      </w:r>
      <w:r>
        <w:rPr>
          <w:rFonts w:ascii="Times New Roman" w:eastAsia="MS Mincho" w:hAnsi="Times New Roman"/>
          <w:sz w:val="22"/>
          <w:szCs w:val="22"/>
        </w:rPr>
        <w:t xml:space="preserve"> </w:t>
      </w:r>
      <w:r w:rsidR="004F27F1">
        <w:rPr>
          <w:rFonts w:ascii="Times New Roman" w:eastAsia="MS Mincho" w:hAnsi="Times New Roman"/>
          <w:sz w:val="22"/>
          <w:szCs w:val="22"/>
        </w:rPr>
        <w:t>siłowni</w:t>
      </w:r>
    </w:p>
    <w:p w14:paraId="2FE7E344" w14:textId="77777777" w:rsidR="0097433A" w:rsidRPr="000A7FE4" w:rsidRDefault="0097433A" w:rsidP="001F269E">
      <w:pPr>
        <w:pStyle w:val="Zwykytekst"/>
        <w:jc w:val="both"/>
        <w:rPr>
          <w:rFonts w:ascii="Times New Roman" w:eastAsia="MS Mincho" w:hAnsi="Times New Roman"/>
          <w:sz w:val="22"/>
          <w:szCs w:val="22"/>
        </w:rPr>
      </w:pPr>
    </w:p>
    <w:p w14:paraId="6E0670FB" w14:textId="40383B86" w:rsidR="0097433A" w:rsidRPr="000A7FE4" w:rsidRDefault="0097433A" w:rsidP="001F269E">
      <w:pPr>
        <w:jc w:val="both"/>
        <w:rPr>
          <w:rFonts w:cs="Times New Roman"/>
          <w:b/>
          <w:sz w:val="22"/>
          <w:szCs w:val="22"/>
        </w:rPr>
      </w:pPr>
      <w:r w:rsidRPr="000A7FE4">
        <w:rPr>
          <w:rFonts w:cs="Times New Roman"/>
          <w:b/>
          <w:sz w:val="22"/>
          <w:szCs w:val="22"/>
        </w:rPr>
        <w:t>KONDYGNACJA PARTERU</w:t>
      </w:r>
      <w:r w:rsidR="004F27F1">
        <w:rPr>
          <w:rFonts w:cs="Times New Roman"/>
          <w:b/>
          <w:sz w:val="22"/>
          <w:szCs w:val="22"/>
        </w:rPr>
        <w:t xml:space="preserve"> (wentylacja hybrydowa)</w:t>
      </w:r>
    </w:p>
    <w:p w14:paraId="08293FC1" w14:textId="5D4DE404" w:rsidR="0097433A" w:rsidRDefault="00AD2544" w:rsidP="00DF2B13">
      <w:pPr>
        <w:pStyle w:val="Zwykytekst"/>
        <w:numPr>
          <w:ilvl w:val="0"/>
          <w:numId w:val="67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>
        <w:rPr>
          <w:rFonts w:ascii="Times New Roman" w:eastAsia="MS Mincho" w:hAnsi="Times New Roman"/>
          <w:sz w:val="22"/>
          <w:szCs w:val="22"/>
        </w:rPr>
        <w:t>Pomies</w:t>
      </w:r>
      <w:r w:rsidR="00A43864">
        <w:rPr>
          <w:rFonts w:ascii="Times New Roman" w:eastAsia="MS Mincho" w:hAnsi="Times New Roman"/>
          <w:sz w:val="22"/>
          <w:szCs w:val="22"/>
        </w:rPr>
        <w:t>zczeni</w:t>
      </w:r>
      <w:r w:rsidR="00787765">
        <w:rPr>
          <w:rFonts w:ascii="Times New Roman" w:eastAsia="MS Mincho" w:hAnsi="Times New Roman"/>
          <w:sz w:val="22"/>
          <w:szCs w:val="22"/>
        </w:rPr>
        <w:t>a</w:t>
      </w:r>
      <w:r w:rsidR="00A43864">
        <w:rPr>
          <w:rFonts w:ascii="Times New Roman" w:eastAsia="MS Mincho" w:hAnsi="Times New Roman"/>
          <w:sz w:val="22"/>
          <w:szCs w:val="22"/>
        </w:rPr>
        <w:t xml:space="preserve"> sanitarne</w:t>
      </w:r>
      <w:r w:rsidR="004F27F1">
        <w:rPr>
          <w:rFonts w:ascii="Times New Roman" w:eastAsia="MS Mincho" w:hAnsi="Times New Roman"/>
          <w:sz w:val="22"/>
          <w:szCs w:val="22"/>
        </w:rPr>
        <w:t>, szatnie, pomieszczenie trenera Orlik</w:t>
      </w:r>
      <w:r w:rsidR="00387A18">
        <w:rPr>
          <w:rFonts w:ascii="Times New Roman" w:eastAsia="MS Mincho" w:hAnsi="Times New Roman"/>
          <w:sz w:val="22"/>
          <w:szCs w:val="22"/>
        </w:rPr>
        <w:t xml:space="preserve"> </w:t>
      </w:r>
    </w:p>
    <w:p w14:paraId="25B8B393" w14:textId="77777777" w:rsidR="00531149" w:rsidRPr="000A7FE4" w:rsidRDefault="00531149" w:rsidP="001F269E">
      <w:pPr>
        <w:pStyle w:val="Zwykytekst"/>
        <w:jc w:val="both"/>
        <w:rPr>
          <w:rFonts w:ascii="Times New Roman" w:eastAsia="MS Mincho" w:hAnsi="Times New Roman"/>
          <w:sz w:val="22"/>
          <w:szCs w:val="22"/>
        </w:rPr>
      </w:pPr>
    </w:p>
    <w:p w14:paraId="39CDC314" w14:textId="77777777" w:rsidR="0097433A" w:rsidRPr="000A7FE4" w:rsidRDefault="0097433A" w:rsidP="001F269E">
      <w:pPr>
        <w:tabs>
          <w:tab w:val="num" w:pos="1080"/>
        </w:tabs>
        <w:ind w:left="360"/>
        <w:jc w:val="both"/>
        <w:rPr>
          <w:rFonts w:eastAsia="MS Mincho" w:cs="Times New Roman"/>
          <w:sz w:val="22"/>
          <w:szCs w:val="22"/>
        </w:rPr>
      </w:pPr>
      <w:r w:rsidRPr="000A7FE4">
        <w:rPr>
          <w:rFonts w:eastAsia="MS Mincho" w:cs="Times New Roman"/>
          <w:sz w:val="22"/>
          <w:szCs w:val="22"/>
        </w:rPr>
        <w:t>Przyjęto następujące rozwiązania:</w:t>
      </w:r>
    </w:p>
    <w:p w14:paraId="43E1D03D" w14:textId="77777777" w:rsidR="0097433A" w:rsidRPr="000A7FE4" w:rsidRDefault="0097433A" w:rsidP="001F269E">
      <w:pPr>
        <w:pStyle w:val="Zwykytekst"/>
        <w:ind w:left="792"/>
        <w:jc w:val="both"/>
        <w:rPr>
          <w:rFonts w:ascii="Times New Roman" w:eastAsia="MS Mincho" w:hAnsi="Times New Roman"/>
          <w:sz w:val="22"/>
          <w:szCs w:val="22"/>
        </w:rPr>
      </w:pPr>
    </w:p>
    <w:p w14:paraId="48FE944B" w14:textId="422ED418" w:rsidR="0097433A" w:rsidRPr="000A7FE4" w:rsidRDefault="00F00020" w:rsidP="001F269E">
      <w:pPr>
        <w:pStyle w:val="Zwykytekst"/>
        <w:ind w:left="792"/>
        <w:jc w:val="both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W pomieszczeniach zlokalizowanych na </w:t>
      </w:r>
      <w:r w:rsidR="004F27F1">
        <w:rPr>
          <w:rFonts w:ascii="Times New Roman" w:eastAsia="MS Mincho" w:hAnsi="Times New Roman"/>
          <w:sz w:val="22"/>
          <w:szCs w:val="22"/>
        </w:rPr>
        <w:t>kondygnacji parteru</w:t>
      </w:r>
      <w:r w:rsidR="0097433A" w:rsidRPr="000A7FE4">
        <w:rPr>
          <w:rFonts w:ascii="Times New Roman" w:eastAsia="MS Mincho" w:hAnsi="Times New Roman"/>
          <w:sz w:val="22"/>
          <w:szCs w:val="22"/>
        </w:rPr>
        <w:t>:</w:t>
      </w:r>
    </w:p>
    <w:p w14:paraId="3A79C8F2" w14:textId="576279B0" w:rsidR="005C1786" w:rsidRDefault="005C1786" w:rsidP="005C1786">
      <w:pPr>
        <w:pStyle w:val="Zwykytekst"/>
        <w:ind w:left="792"/>
        <w:jc w:val="both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- wentylację mechaniczną </w:t>
      </w:r>
      <w:proofErr w:type="spellStart"/>
      <w:r w:rsidRPr="000A7FE4">
        <w:rPr>
          <w:rFonts w:ascii="Times New Roman" w:eastAsia="MS Mincho" w:hAnsi="Times New Roman"/>
          <w:sz w:val="22"/>
          <w:szCs w:val="22"/>
        </w:rPr>
        <w:t>nawiewno</w:t>
      </w:r>
      <w:proofErr w:type="spellEnd"/>
      <w:r w:rsidRPr="000A7FE4">
        <w:rPr>
          <w:rFonts w:ascii="Times New Roman" w:eastAsia="MS Mincho" w:hAnsi="Times New Roman"/>
          <w:sz w:val="22"/>
          <w:szCs w:val="22"/>
        </w:rPr>
        <w:t xml:space="preserve"> - wywiewną zapewniającą nie mniej niż </w:t>
      </w:r>
      <w:r w:rsidR="00D927DF">
        <w:rPr>
          <w:rFonts w:ascii="Times New Roman" w:eastAsia="MS Mincho" w:hAnsi="Times New Roman"/>
          <w:sz w:val="22"/>
          <w:szCs w:val="22"/>
        </w:rPr>
        <w:t>6</w:t>
      </w:r>
      <w:r>
        <w:rPr>
          <w:rFonts w:ascii="Times New Roman" w:eastAsia="MS Mincho" w:hAnsi="Times New Roman"/>
          <w:sz w:val="22"/>
          <w:szCs w:val="22"/>
        </w:rPr>
        <w:t>,0</w:t>
      </w:r>
      <w:r w:rsidRPr="000A7FE4">
        <w:rPr>
          <w:rFonts w:ascii="Times New Roman" w:eastAsia="MS Mincho" w:hAnsi="Times New Roman"/>
          <w:sz w:val="22"/>
          <w:szCs w:val="22"/>
        </w:rPr>
        <w:t xml:space="preserve"> krotności wymian powietrza na godzinę</w:t>
      </w:r>
      <w:r>
        <w:rPr>
          <w:rFonts w:ascii="Times New Roman" w:eastAsia="MS Mincho" w:hAnsi="Times New Roman"/>
          <w:sz w:val="22"/>
          <w:szCs w:val="22"/>
        </w:rPr>
        <w:t xml:space="preserve"> w pomieszczeni </w:t>
      </w:r>
      <w:r w:rsidR="00D927DF">
        <w:rPr>
          <w:rFonts w:ascii="Times New Roman" w:eastAsia="MS Mincho" w:hAnsi="Times New Roman"/>
          <w:sz w:val="22"/>
          <w:szCs w:val="22"/>
        </w:rPr>
        <w:t xml:space="preserve">siłowi </w:t>
      </w:r>
      <w:r w:rsidRPr="000A7FE4">
        <w:rPr>
          <w:rFonts w:ascii="Times New Roman" w:eastAsia="MS Mincho" w:hAnsi="Times New Roman"/>
          <w:sz w:val="22"/>
          <w:szCs w:val="22"/>
        </w:rPr>
        <w:t>,</w:t>
      </w:r>
    </w:p>
    <w:p w14:paraId="412052A2" w14:textId="70232BE1" w:rsidR="00F00020" w:rsidRDefault="00F00020" w:rsidP="00F00020">
      <w:pPr>
        <w:pStyle w:val="Zwykytekst"/>
        <w:ind w:left="792"/>
        <w:jc w:val="both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- wentylację </w:t>
      </w:r>
      <w:r w:rsidR="00D927DF">
        <w:rPr>
          <w:rFonts w:ascii="Times New Roman" w:eastAsia="MS Mincho" w:hAnsi="Times New Roman"/>
          <w:sz w:val="22"/>
          <w:szCs w:val="22"/>
        </w:rPr>
        <w:t>hybrydową</w:t>
      </w:r>
      <w:r w:rsidRPr="000A7FE4">
        <w:rPr>
          <w:rFonts w:ascii="Times New Roman" w:eastAsia="MS Mincho" w:hAnsi="Times New Roman"/>
          <w:sz w:val="22"/>
          <w:szCs w:val="22"/>
        </w:rPr>
        <w:t xml:space="preserve"> wywiewną zapewniającą nie mniej niż </w:t>
      </w:r>
      <w:r w:rsidR="00D927DF">
        <w:rPr>
          <w:rFonts w:ascii="Times New Roman" w:eastAsia="MS Mincho" w:hAnsi="Times New Roman"/>
          <w:sz w:val="22"/>
          <w:szCs w:val="22"/>
        </w:rPr>
        <w:t>3</w:t>
      </w:r>
      <w:r>
        <w:rPr>
          <w:rFonts w:ascii="Times New Roman" w:eastAsia="MS Mincho" w:hAnsi="Times New Roman"/>
          <w:sz w:val="22"/>
          <w:szCs w:val="22"/>
        </w:rPr>
        <w:t xml:space="preserve">0 m3/h na miskę ustępową/kabinę </w:t>
      </w:r>
      <w:r w:rsidR="00D927DF">
        <w:rPr>
          <w:rFonts w:ascii="Times New Roman" w:eastAsia="MS Mincho" w:hAnsi="Times New Roman"/>
          <w:sz w:val="22"/>
          <w:szCs w:val="22"/>
        </w:rPr>
        <w:t>oraz 50</w:t>
      </w:r>
      <w:r w:rsidR="00D927DF" w:rsidRPr="00D927DF">
        <w:rPr>
          <w:rFonts w:ascii="Times New Roman" w:eastAsia="MS Mincho" w:hAnsi="Times New Roman"/>
          <w:sz w:val="22"/>
          <w:szCs w:val="22"/>
        </w:rPr>
        <w:t xml:space="preserve"> </w:t>
      </w:r>
      <w:r w:rsidR="00D927DF">
        <w:rPr>
          <w:rFonts w:ascii="Times New Roman" w:eastAsia="MS Mincho" w:hAnsi="Times New Roman"/>
          <w:sz w:val="22"/>
          <w:szCs w:val="22"/>
        </w:rPr>
        <w:t xml:space="preserve">m3/h </w:t>
      </w:r>
      <w:r w:rsidR="00D927DF">
        <w:rPr>
          <w:rFonts w:ascii="Times New Roman" w:eastAsia="MS Mincho" w:hAnsi="Times New Roman"/>
          <w:sz w:val="22"/>
          <w:szCs w:val="22"/>
        </w:rPr>
        <w:t xml:space="preserve">na natrysk </w:t>
      </w:r>
      <w:r>
        <w:rPr>
          <w:rFonts w:ascii="Times New Roman" w:eastAsia="MS Mincho" w:hAnsi="Times New Roman"/>
          <w:sz w:val="22"/>
          <w:szCs w:val="22"/>
        </w:rPr>
        <w:t>w pomieszczeniach sanitarnych</w:t>
      </w:r>
      <w:r w:rsidRPr="000A7FE4">
        <w:rPr>
          <w:rFonts w:ascii="Times New Roman" w:eastAsia="MS Mincho" w:hAnsi="Times New Roman"/>
          <w:sz w:val="22"/>
          <w:szCs w:val="22"/>
        </w:rPr>
        <w:t>,</w:t>
      </w:r>
    </w:p>
    <w:p w14:paraId="17A9B5AF" w14:textId="4276E0FF" w:rsidR="00787765" w:rsidRDefault="00787765" w:rsidP="00787765">
      <w:pPr>
        <w:pStyle w:val="Zwykytekst"/>
        <w:ind w:left="792"/>
        <w:jc w:val="both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- wentylację </w:t>
      </w:r>
      <w:r w:rsidR="00D927DF">
        <w:rPr>
          <w:rFonts w:ascii="Times New Roman" w:eastAsia="MS Mincho" w:hAnsi="Times New Roman"/>
          <w:sz w:val="22"/>
          <w:szCs w:val="22"/>
        </w:rPr>
        <w:t>hybrydową</w:t>
      </w:r>
      <w:r w:rsidRPr="000A7FE4">
        <w:rPr>
          <w:rFonts w:ascii="Times New Roman" w:eastAsia="MS Mincho" w:hAnsi="Times New Roman"/>
          <w:sz w:val="22"/>
          <w:szCs w:val="22"/>
        </w:rPr>
        <w:t xml:space="preserve"> wywiewną zapewniającą nie mniej niż </w:t>
      </w:r>
      <w:r>
        <w:rPr>
          <w:rFonts w:ascii="Times New Roman" w:eastAsia="MS Mincho" w:hAnsi="Times New Roman"/>
          <w:sz w:val="22"/>
          <w:szCs w:val="22"/>
        </w:rPr>
        <w:t>1,0</w:t>
      </w:r>
      <w:r w:rsidRPr="000A7FE4">
        <w:rPr>
          <w:rFonts w:ascii="Times New Roman" w:eastAsia="MS Mincho" w:hAnsi="Times New Roman"/>
          <w:sz w:val="22"/>
          <w:szCs w:val="22"/>
        </w:rPr>
        <w:t xml:space="preserve"> krotności wymian powietrza na godzinę</w:t>
      </w:r>
      <w:r>
        <w:rPr>
          <w:rFonts w:ascii="Times New Roman" w:eastAsia="MS Mincho" w:hAnsi="Times New Roman"/>
          <w:sz w:val="22"/>
          <w:szCs w:val="22"/>
        </w:rPr>
        <w:t xml:space="preserve"> w pomieszczeniu </w:t>
      </w:r>
      <w:r w:rsidR="00D927DF">
        <w:rPr>
          <w:rFonts w:ascii="Times New Roman" w:eastAsia="MS Mincho" w:hAnsi="Times New Roman"/>
          <w:sz w:val="22"/>
          <w:szCs w:val="22"/>
        </w:rPr>
        <w:t>trenera Orlik</w:t>
      </w:r>
      <w:r w:rsidRPr="000A7FE4">
        <w:rPr>
          <w:rFonts w:ascii="Times New Roman" w:eastAsia="MS Mincho" w:hAnsi="Times New Roman"/>
          <w:sz w:val="22"/>
          <w:szCs w:val="22"/>
        </w:rPr>
        <w:t>,</w:t>
      </w:r>
    </w:p>
    <w:p w14:paraId="7A6D7970" w14:textId="77777777" w:rsidR="0097433A" w:rsidRPr="000A7FE4" w:rsidRDefault="0097433A" w:rsidP="001F269E">
      <w:pPr>
        <w:pStyle w:val="Zwykytekst"/>
        <w:jc w:val="both"/>
        <w:rPr>
          <w:rFonts w:ascii="Times New Roman" w:eastAsia="MS Mincho" w:hAnsi="Times New Roman"/>
          <w:sz w:val="22"/>
          <w:szCs w:val="22"/>
        </w:rPr>
      </w:pPr>
    </w:p>
    <w:p w14:paraId="54D8C29C" w14:textId="77777777" w:rsidR="0097433A" w:rsidRPr="000A7FE4" w:rsidRDefault="0097433A" w:rsidP="001F269E">
      <w:pPr>
        <w:pStyle w:val="Nagwek1"/>
        <w:tabs>
          <w:tab w:val="num" w:pos="899"/>
        </w:tabs>
        <w:suppressAutoHyphens w:val="0"/>
        <w:autoSpaceDN/>
        <w:spacing w:before="0" w:after="120"/>
        <w:ind w:left="851" w:hanging="45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5" w:name="_Toc503454075"/>
      <w:r w:rsidRPr="000A7FE4">
        <w:rPr>
          <w:rFonts w:ascii="Times New Roman" w:hAnsi="Times New Roman" w:cs="Times New Roman"/>
          <w:sz w:val="22"/>
          <w:szCs w:val="22"/>
        </w:rPr>
        <w:t>SPIS SIECI WENTYLACYJNYCH</w:t>
      </w:r>
      <w:bookmarkEnd w:id="5"/>
    </w:p>
    <w:p w14:paraId="1AAEBD81" w14:textId="7BA4FD7B" w:rsidR="0097433A" w:rsidRPr="000A7FE4" w:rsidRDefault="00D9126A" w:rsidP="001F269E">
      <w:pPr>
        <w:ind w:left="2124" w:hanging="2124"/>
        <w:jc w:val="both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 xml:space="preserve">N1 – </w:t>
      </w:r>
      <w:r w:rsidR="0097433A" w:rsidRPr="000A7FE4">
        <w:rPr>
          <w:rFonts w:eastAsia="MS Mincho" w:cs="Times New Roman"/>
          <w:sz w:val="22"/>
          <w:szCs w:val="22"/>
        </w:rPr>
        <w:tab/>
        <w:t xml:space="preserve">- sieci wentylacji mechanicznej nawiewnej dla pomieszczeń </w:t>
      </w:r>
      <w:r w:rsidR="00D927DF">
        <w:rPr>
          <w:rFonts w:eastAsia="MS Mincho" w:cs="Times New Roman"/>
          <w:sz w:val="22"/>
          <w:szCs w:val="22"/>
        </w:rPr>
        <w:t>Siłowni</w:t>
      </w:r>
      <w:r w:rsidR="0097433A" w:rsidRPr="000A7FE4">
        <w:rPr>
          <w:rFonts w:eastAsia="MS Mincho" w:cs="Times New Roman"/>
          <w:sz w:val="22"/>
          <w:szCs w:val="22"/>
        </w:rPr>
        <w:t xml:space="preserve">. </w:t>
      </w:r>
    </w:p>
    <w:p w14:paraId="3CA8C7BE" w14:textId="3BC739FA" w:rsidR="0097433A" w:rsidRDefault="00D9126A" w:rsidP="001F269E">
      <w:pPr>
        <w:ind w:left="2124" w:hanging="2124"/>
        <w:jc w:val="both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 xml:space="preserve">W1 – </w:t>
      </w:r>
      <w:r w:rsidR="0097433A" w:rsidRPr="000A7FE4">
        <w:rPr>
          <w:rFonts w:eastAsia="MS Mincho" w:cs="Times New Roman"/>
          <w:sz w:val="22"/>
          <w:szCs w:val="22"/>
        </w:rPr>
        <w:tab/>
        <w:t xml:space="preserve">- sieci wentylacji mechanicznej wywiewnej dla pomieszczeń </w:t>
      </w:r>
      <w:r w:rsidR="00D927DF">
        <w:rPr>
          <w:rFonts w:eastAsia="MS Mincho" w:cs="Times New Roman"/>
          <w:sz w:val="22"/>
          <w:szCs w:val="22"/>
        </w:rPr>
        <w:t>Siłowni</w:t>
      </w:r>
      <w:r w:rsidR="0097433A" w:rsidRPr="000A7FE4">
        <w:rPr>
          <w:rFonts w:eastAsia="MS Mincho" w:cs="Times New Roman"/>
          <w:sz w:val="22"/>
          <w:szCs w:val="22"/>
        </w:rPr>
        <w:t>.</w:t>
      </w:r>
    </w:p>
    <w:p w14:paraId="41A2A30E" w14:textId="27EA2485" w:rsidR="00D9126A" w:rsidRDefault="00D9126A" w:rsidP="00D9126A">
      <w:pPr>
        <w:ind w:left="2127" w:hanging="2268"/>
        <w:jc w:val="both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>W</w:t>
      </w:r>
      <w:r w:rsidR="00D927DF">
        <w:rPr>
          <w:rFonts w:eastAsia="MS Mincho" w:cs="Times New Roman"/>
          <w:sz w:val="22"/>
          <w:szCs w:val="22"/>
        </w:rPr>
        <w:t>S</w:t>
      </w:r>
      <w:r>
        <w:rPr>
          <w:rFonts w:eastAsia="MS Mincho" w:cs="Times New Roman"/>
          <w:sz w:val="22"/>
          <w:szCs w:val="22"/>
        </w:rPr>
        <w:t>1 – W</w:t>
      </w:r>
      <w:r w:rsidR="00D927DF">
        <w:rPr>
          <w:rFonts w:eastAsia="MS Mincho" w:cs="Times New Roman"/>
          <w:sz w:val="22"/>
          <w:szCs w:val="22"/>
        </w:rPr>
        <w:t>S5</w:t>
      </w:r>
      <w:r w:rsidRPr="000A7FE4">
        <w:rPr>
          <w:rFonts w:eastAsia="MS Mincho" w:cs="Times New Roman"/>
          <w:sz w:val="22"/>
          <w:szCs w:val="22"/>
        </w:rPr>
        <w:tab/>
        <w:t xml:space="preserve">- sieci wentylacji </w:t>
      </w:r>
      <w:r w:rsidR="00D927DF">
        <w:rPr>
          <w:rFonts w:eastAsia="MS Mincho" w:cs="Times New Roman"/>
          <w:sz w:val="22"/>
          <w:szCs w:val="22"/>
        </w:rPr>
        <w:t>hybrydowej</w:t>
      </w:r>
      <w:r w:rsidRPr="000A7FE4">
        <w:rPr>
          <w:rFonts w:eastAsia="MS Mincho" w:cs="Times New Roman"/>
          <w:sz w:val="22"/>
          <w:szCs w:val="22"/>
        </w:rPr>
        <w:t xml:space="preserve"> wywiewnej dla pomieszczeń </w:t>
      </w:r>
      <w:r>
        <w:rPr>
          <w:rFonts w:eastAsia="MS Mincho" w:cs="Times New Roman"/>
          <w:sz w:val="22"/>
          <w:szCs w:val="22"/>
        </w:rPr>
        <w:t xml:space="preserve">sanitarnych </w:t>
      </w:r>
    </w:p>
    <w:p w14:paraId="47656D1A" w14:textId="700E3471" w:rsidR="00787765" w:rsidRDefault="00787765" w:rsidP="00787765">
      <w:pPr>
        <w:ind w:left="2127" w:hanging="2268"/>
        <w:jc w:val="both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>W</w:t>
      </w:r>
      <w:r w:rsidR="00D927DF">
        <w:rPr>
          <w:rFonts w:eastAsia="MS Mincho" w:cs="Times New Roman"/>
          <w:sz w:val="22"/>
          <w:szCs w:val="22"/>
        </w:rPr>
        <w:t>SZ1-WSZ2</w:t>
      </w:r>
      <w:r w:rsidRPr="000A7FE4">
        <w:rPr>
          <w:rFonts w:eastAsia="MS Mincho" w:cs="Times New Roman"/>
          <w:sz w:val="22"/>
          <w:szCs w:val="22"/>
        </w:rPr>
        <w:tab/>
        <w:t xml:space="preserve">- sieci wentylacji </w:t>
      </w:r>
      <w:r w:rsidR="00D927DF">
        <w:rPr>
          <w:rFonts w:eastAsia="MS Mincho" w:cs="Times New Roman"/>
          <w:sz w:val="22"/>
          <w:szCs w:val="22"/>
        </w:rPr>
        <w:t>hybrydowej</w:t>
      </w:r>
      <w:r w:rsidR="00D927DF" w:rsidRPr="000A7FE4">
        <w:rPr>
          <w:rFonts w:eastAsia="MS Mincho" w:cs="Times New Roman"/>
          <w:sz w:val="22"/>
          <w:szCs w:val="22"/>
        </w:rPr>
        <w:t xml:space="preserve"> </w:t>
      </w:r>
      <w:r w:rsidRPr="000A7FE4">
        <w:rPr>
          <w:rFonts w:eastAsia="MS Mincho" w:cs="Times New Roman"/>
          <w:sz w:val="22"/>
          <w:szCs w:val="22"/>
        </w:rPr>
        <w:t xml:space="preserve">wywiewnej dla pomieszczeń </w:t>
      </w:r>
      <w:r w:rsidR="00D927DF">
        <w:rPr>
          <w:rFonts w:eastAsia="MS Mincho" w:cs="Times New Roman"/>
          <w:sz w:val="22"/>
          <w:szCs w:val="22"/>
        </w:rPr>
        <w:t>szatni</w:t>
      </w:r>
    </w:p>
    <w:p w14:paraId="17562B94" w14:textId="5E3B48B6" w:rsidR="0097433A" w:rsidRPr="000A7FE4" w:rsidRDefault="00787765" w:rsidP="00787765">
      <w:pPr>
        <w:ind w:left="2127" w:hanging="2268"/>
        <w:jc w:val="both"/>
        <w:rPr>
          <w:rFonts w:eastAsia="MS Mincho" w:cs="Times New Roman"/>
          <w:sz w:val="22"/>
          <w:szCs w:val="22"/>
        </w:rPr>
      </w:pPr>
      <w:r>
        <w:rPr>
          <w:rFonts w:eastAsia="MS Mincho" w:cs="Times New Roman"/>
          <w:sz w:val="22"/>
          <w:szCs w:val="22"/>
        </w:rPr>
        <w:t>WT1</w:t>
      </w:r>
      <w:r w:rsidRPr="000A7FE4">
        <w:rPr>
          <w:rFonts w:eastAsia="MS Mincho" w:cs="Times New Roman"/>
          <w:sz w:val="22"/>
          <w:szCs w:val="22"/>
        </w:rPr>
        <w:tab/>
        <w:t xml:space="preserve">- sieci wentylacji </w:t>
      </w:r>
      <w:r w:rsidR="00D927DF">
        <w:rPr>
          <w:rFonts w:eastAsia="MS Mincho" w:cs="Times New Roman"/>
          <w:sz w:val="22"/>
          <w:szCs w:val="22"/>
        </w:rPr>
        <w:t>hybrydowej</w:t>
      </w:r>
      <w:r w:rsidRPr="000A7FE4">
        <w:rPr>
          <w:rFonts w:eastAsia="MS Mincho" w:cs="Times New Roman"/>
          <w:sz w:val="22"/>
          <w:szCs w:val="22"/>
        </w:rPr>
        <w:t xml:space="preserve"> wywiewnej dla pomieszczeń </w:t>
      </w:r>
      <w:r w:rsidR="00D927DF">
        <w:rPr>
          <w:rFonts w:eastAsia="MS Mincho" w:cs="Times New Roman"/>
          <w:sz w:val="22"/>
          <w:szCs w:val="22"/>
        </w:rPr>
        <w:t>trenera Orlik</w:t>
      </w:r>
    </w:p>
    <w:p w14:paraId="5FD277EC" w14:textId="77777777" w:rsidR="0097433A" w:rsidRPr="000A7FE4" w:rsidRDefault="0097433A" w:rsidP="001F269E">
      <w:pPr>
        <w:tabs>
          <w:tab w:val="num" w:pos="1080"/>
        </w:tabs>
        <w:ind w:left="360"/>
        <w:jc w:val="both"/>
        <w:rPr>
          <w:rFonts w:eastAsia="MS Mincho" w:cs="Times New Roman"/>
          <w:sz w:val="22"/>
          <w:szCs w:val="22"/>
        </w:rPr>
      </w:pPr>
    </w:p>
    <w:p w14:paraId="0E8319B1" w14:textId="2361596B" w:rsidR="0097433A" w:rsidRPr="00D927DF" w:rsidRDefault="0097433A" w:rsidP="0095149E">
      <w:pPr>
        <w:pStyle w:val="Nagwek1"/>
        <w:tabs>
          <w:tab w:val="num" w:pos="426"/>
        </w:tabs>
        <w:suppressAutoHyphens w:val="0"/>
        <w:autoSpaceDN/>
        <w:spacing w:before="0" w:after="120"/>
        <w:ind w:left="709" w:hanging="45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6" w:name="_Toc503454076"/>
      <w:r w:rsidRPr="000A7FE4">
        <w:rPr>
          <w:rFonts w:ascii="Times New Roman" w:hAnsi="Times New Roman" w:cs="Times New Roman"/>
          <w:sz w:val="22"/>
          <w:szCs w:val="22"/>
        </w:rPr>
        <w:t>OBLICZENIE STRUMIENI POWIETRZA WEN</w:t>
      </w:r>
      <w:r w:rsidR="00D9126A">
        <w:rPr>
          <w:rFonts w:ascii="Times New Roman" w:hAnsi="Times New Roman" w:cs="Times New Roman"/>
          <w:sz w:val="22"/>
          <w:szCs w:val="22"/>
        </w:rPr>
        <w:t xml:space="preserve">TYLACYJNEGO I UKŁAD SIECI WRAZ </w:t>
      </w:r>
      <w:r w:rsidRPr="000A7FE4">
        <w:rPr>
          <w:rFonts w:ascii="Times New Roman" w:hAnsi="Times New Roman" w:cs="Times New Roman"/>
          <w:sz w:val="22"/>
          <w:szCs w:val="22"/>
        </w:rPr>
        <w:t>Z UZBROJENIEM SIECI</w:t>
      </w:r>
      <w:bookmarkEnd w:id="6"/>
    </w:p>
    <w:p w14:paraId="6009A90B" w14:textId="77777777" w:rsidR="0097433A" w:rsidRPr="000A7FE4" w:rsidRDefault="0097433A" w:rsidP="001F269E">
      <w:pPr>
        <w:jc w:val="both"/>
        <w:rPr>
          <w:rFonts w:cs="Times New Roman"/>
          <w:sz w:val="22"/>
          <w:szCs w:val="22"/>
        </w:rPr>
      </w:pPr>
    </w:p>
    <w:p w14:paraId="6DA6EF79" w14:textId="77777777" w:rsidR="00271F1B" w:rsidRPr="000A7FE4" w:rsidRDefault="00271F1B" w:rsidP="00271F1B">
      <w:pPr>
        <w:pStyle w:val="Nagwek3"/>
        <w:numPr>
          <w:ilvl w:val="2"/>
          <w:numId w:val="0"/>
        </w:numPr>
        <w:tabs>
          <w:tab w:val="num" w:pos="720"/>
        </w:tabs>
        <w:suppressAutoHyphens w:val="0"/>
        <w:autoSpaceDN/>
        <w:spacing w:before="0" w:after="0"/>
        <w:ind w:left="720" w:hanging="720"/>
        <w:jc w:val="both"/>
        <w:textAlignment w:val="auto"/>
        <w:rPr>
          <w:rFonts w:ascii="Times New Roman" w:eastAsia="MS Mincho" w:hAnsi="Times New Roman" w:cs="Times New Roman"/>
          <w:sz w:val="22"/>
          <w:szCs w:val="22"/>
        </w:rPr>
      </w:pPr>
      <w:r w:rsidRPr="000A7FE4">
        <w:rPr>
          <w:rFonts w:ascii="Times New Roman" w:eastAsia="MS Mincho" w:hAnsi="Times New Roman" w:cs="Times New Roman"/>
          <w:sz w:val="22"/>
          <w:szCs w:val="22"/>
        </w:rPr>
        <w:t xml:space="preserve">POMIESZCZENIA </w:t>
      </w:r>
      <w:r>
        <w:rPr>
          <w:rFonts w:ascii="Times New Roman" w:eastAsia="MS Mincho" w:hAnsi="Times New Roman" w:cs="Times New Roman"/>
          <w:sz w:val="22"/>
          <w:szCs w:val="22"/>
        </w:rPr>
        <w:t>SANITARNE</w:t>
      </w:r>
    </w:p>
    <w:p w14:paraId="383DE50D" w14:textId="77777777" w:rsidR="00271F1B" w:rsidRPr="000A7FE4" w:rsidRDefault="00271F1B" w:rsidP="00271F1B">
      <w:pPr>
        <w:jc w:val="both"/>
        <w:rPr>
          <w:rFonts w:cs="Times New Roman"/>
          <w:sz w:val="22"/>
          <w:szCs w:val="22"/>
        </w:rPr>
      </w:pPr>
    </w:p>
    <w:p w14:paraId="3988F35F" w14:textId="77777777" w:rsidR="00271F1B" w:rsidRPr="000A7FE4" w:rsidRDefault="00271F1B" w:rsidP="00271F1B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Projektuje się:</w:t>
      </w:r>
    </w:p>
    <w:p w14:paraId="6D701B02" w14:textId="04D006AA" w:rsidR="0095149E" w:rsidRPr="0095149E" w:rsidRDefault="00271F1B" w:rsidP="0095149E">
      <w:pPr>
        <w:widowControl/>
        <w:numPr>
          <w:ilvl w:val="0"/>
          <w:numId w:val="66"/>
        </w:numPr>
        <w:suppressAutoHyphens w:val="0"/>
        <w:autoSpaceDN/>
        <w:jc w:val="both"/>
        <w:textAlignment w:val="auto"/>
        <w:rPr>
          <w:rFonts w:cs="Times New Roman"/>
          <w:sz w:val="22"/>
          <w:szCs w:val="22"/>
        </w:rPr>
      </w:pPr>
      <w:r w:rsidRPr="000A7FE4">
        <w:rPr>
          <w:rFonts w:eastAsia="MS Mincho" w:cs="Times New Roman"/>
          <w:sz w:val="22"/>
          <w:szCs w:val="22"/>
        </w:rPr>
        <w:t xml:space="preserve">Wentylację </w:t>
      </w:r>
      <w:r w:rsidR="0095149E">
        <w:rPr>
          <w:rFonts w:eastAsia="MS Mincho" w:cs="Times New Roman"/>
          <w:sz w:val="22"/>
          <w:szCs w:val="22"/>
        </w:rPr>
        <w:t>hybrydową</w:t>
      </w:r>
      <w:r w:rsidRPr="000A7FE4">
        <w:rPr>
          <w:rFonts w:eastAsia="MS Mincho" w:cs="Times New Roman"/>
          <w:sz w:val="22"/>
          <w:szCs w:val="22"/>
        </w:rPr>
        <w:t xml:space="preserve"> zapewniającą min </w:t>
      </w:r>
      <w:r>
        <w:rPr>
          <w:rFonts w:eastAsia="MS Mincho" w:cs="Times New Roman"/>
          <w:sz w:val="22"/>
          <w:szCs w:val="22"/>
        </w:rPr>
        <w:t>2</w:t>
      </w:r>
      <w:r w:rsidRPr="000A7FE4">
        <w:rPr>
          <w:rFonts w:eastAsia="MS Mincho" w:cs="Times New Roman"/>
          <w:sz w:val="22"/>
          <w:szCs w:val="22"/>
        </w:rPr>
        <w:t>,</w:t>
      </w:r>
      <w:r>
        <w:rPr>
          <w:rFonts w:eastAsia="MS Mincho" w:cs="Times New Roman"/>
          <w:sz w:val="22"/>
          <w:szCs w:val="22"/>
        </w:rPr>
        <w:t>0</w:t>
      </w:r>
      <w:r w:rsidRPr="000A7FE4">
        <w:rPr>
          <w:rFonts w:eastAsia="MS Mincho" w:cs="Times New Roman"/>
          <w:sz w:val="22"/>
          <w:szCs w:val="22"/>
        </w:rPr>
        <w:t xml:space="preserve"> krotną wymianę powietrza na godzinę</w:t>
      </w:r>
      <w:r w:rsidR="0095149E">
        <w:rPr>
          <w:rFonts w:eastAsia="MS Mincho" w:cs="Times New Roman"/>
          <w:sz w:val="22"/>
          <w:szCs w:val="22"/>
        </w:rPr>
        <w:t>, zapewniając przy tym min 30m3/h dla miski ustępowej i 50m3/h dla natrysku</w:t>
      </w:r>
    </w:p>
    <w:p w14:paraId="791813D5" w14:textId="73BE7A8B" w:rsidR="00271F1B" w:rsidRPr="0095149E" w:rsidRDefault="00271F1B" w:rsidP="0095149E">
      <w:pPr>
        <w:widowControl/>
        <w:numPr>
          <w:ilvl w:val="0"/>
          <w:numId w:val="66"/>
        </w:numPr>
        <w:suppressAutoHyphens w:val="0"/>
        <w:autoSpaceDN/>
        <w:jc w:val="both"/>
        <w:textAlignment w:val="auto"/>
        <w:rPr>
          <w:rFonts w:cs="Times New Roman"/>
          <w:sz w:val="22"/>
          <w:szCs w:val="22"/>
        </w:rPr>
      </w:pPr>
      <w:r w:rsidRPr="0095149E">
        <w:rPr>
          <w:sz w:val="22"/>
          <w:szCs w:val="22"/>
        </w:rPr>
        <w:lastRenderedPageBreak/>
        <w:t>W przypadku pomieszczeń sanitarnych, powietrze świeże nawiewane będzie jako transfer powietrza</w:t>
      </w:r>
      <w:r w:rsidR="009A03EC" w:rsidRPr="0095149E">
        <w:rPr>
          <w:sz w:val="22"/>
          <w:szCs w:val="22"/>
        </w:rPr>
        <w:t xml:space="preserve"> z innych pomieszczeń</w:t>
      </w:r>
      <w:r w:rsidRPr="0095149E">
        <w:rPr>
          <w:rFonts w:eastAsia="MS Mincho"/>
          <w:sz w:val="22"/>
          <w:szCs w:val="22"/>
        </w:rPr>
        <w:t xml:space="preserve">. </w:t>
      </w:r>
    </w:p>
    <w:p w14:paraId="2BBDD714" w14:textId="7C0D24B0" w:rsidR="00271F1B" w:rsidRDefault="00271F1B" w:rsidP="00271F1B">
      <w:pPr>
        <w:ind w:firstLine="708"/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Powietrze wywiewane będzie przy pomocy </w:t>
      </w:r>
      <w:r w:rsidR="0095149E">
        <w:rPr>
          <w:rFonts w:cs="Times New Roman"/>
          <w:sz w:val="22"/>
          <w:szCs w:val="22"/>
        </w:rPr>
        <w:t xml:space="preserve">nasad dachowych hybrydowych </w:t>
      </w:r>
      <w:r w:rsidRPr="000A7FE4">
        <w:rPr>
          <w:rFonts w:cs="Times New Roman"/>
          <w:sz w:val="22"/>
          <w:szCs w:val="22"/>
        </w:rPr>
        <w:t>zlokalizowan</w:t>
      </w:r>
      <w:r>
        <w:rPr>
          <w:rFonts w:cs="Times New Roman"/>
          <w:sz w:val="22"/>
          <w:szCs w:val="22"/>
        </w:rPr>
        <w:t xml:space="preserve">ych na </w:t>
      </w:r>
      <w:r w:rsidR="0095149E">
        <w:rPr>
          <w:rFonts w:cs="Times New Roman"/>
          <w:sz w:val="22"/>
          <w:szCs w:val="22"/>
        </w:rPr>
        <w:t>dachu</w:t>
      </w:r>
      <w:r>
        <w:rPr>
          <w:rFonts w:cs="Times New Roman"/>
          <w:sz w:val="22"/>
          <w:szCs w:val="22"/>
        </w:rPr>
        <w:t xml:space="preserve"> budynku</w:t>
      </w:r>
      <w:r w:rsidRPr="000A7FE4">
        <w:rPr>
          <w:rFonts w:cs="Times New Roman"/>
          <w:sz w:val="22"/>
          <w:szCs w:val="22"/>
        </w:rPr>
        <w:t xml:space="preserve">, siecią kanałów wyposażonych w kanały </w:t>
      </w:r>
      <w:proofErr w:type="spellStart"/>
      <w:r w:rsidRPr="000A7FE4">
        <w:rPr>
          <w:rFonts w:cs="Times New Roman"/>
          <w:sz w:val="22"/>
          <w:szCs w:val="22"/>
        </w:rPr>
        <w:t>spiro</w:t>
      </w:r>
      <w:proofErr w:type="spellEnd"/>
      <w:r w:rsidR="0095149E">
        <w:rPr>
          <w:rFonts w:cs="Times New Roman"/>
          <w:sz w:val="22"/>
          <w:szCs w:val="22"/>
        </w:rPr>
        <w:t xml:space="preserve"> oraz wkładów uszczelniających do istniejących kominów np. </w:t>
      </w:r>
      <w:proofErr w:type="spellStart"/>
      <w:r w:rsidR="0095149E">
        <w:rPr>
          <w:rFonts w:cs="Times New Roman"/>
          <w:sz w:val="22"/>
          <w:szCs w:val="22"/>
        </w:rPr>
        <w:t>Alufol</w:t>
      </w:r>
      <w:proofErr w:type="spellEnd"/>
      <w:r w:rsidR="0095149E">
        <w:rPr>
          <w:rFonts w:cs="Times New Roman"/>
          <w:sz w:val="22"/>
          <w:szCs w:val="22"/>
        </w:rPr>
        <w:t xml:space="preserve"> lub inne równoważne</w:t>
      </w:r>
      <w:r w:rsidRPr="000A7FE4">
        <w:rPr>
          <w:rFonts w:cs="Times New Roman"/>
          <w:sz w:val="22"/>
          <w:szCs w:val="22"/>
        </w:rPr>
        <w:t xml:space="preserve">. Kanały uzbrojone będą w kratki wentylacyjne. </w:t>
      </w:r>
    </w:p>
    <w:p w14:paraId="5B6BE822" w14:textId="77777777" w:rsidR="00787765" w:rsidRPr="000A7FE4" w:rsidRDefault="00787765" w:rsidP="00271F1B">
      <w:pPr>
        <w:ind w:firstLine="708"/>
        <w:jc w:val="both"/>
        <w:rPr>
          <w:rFonts w:cs="Times New Roman"/>
          <w:sz w:val="22"/>
          <w:szCs w:val="22"/>
        </w:rPr>
      </w:pPr>
    </w:p>
    <w:p w14:paraId="3105962C" w14:textId="0DAE1BB6" w:rsidR="00271F1B" w:rsidRPr="000A7FE4" w:rsidRDefault="00271F1B" w:rsidP="00787765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Dobrano </w:t>
      </w:r>
      <w:r w:rsidR="0095149E">
        <w:rPr>
          <w:rFonts w:cs="Times New Roman"/>
          <w:sz w:val="22"/>
          <w:szCs w:val="22"/>
        </w:rPr>
        <w:t>nasady hybrydowe TH150 (lub inne równoważne) dla systemów</w:t>
      </w:r>
      <w:r w:rsidRPr="000A7FE4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W</w:t>
      </w:r>
      <w:r w:rsidR="0095149E">
        <w:rPr>
          <w:rFonts w:cs="Times New Roman"/>
          <w:sz w:val="22"/>
          <w:szCs w:val="22"/>
        </w:rPr>
        <w:t>S</w:t>
      </w:r>
      <w:r>
        <w:rPr>
          <w:rFonts w:cs="Times New Roman"/>
          <w:sz w:val="22"/>
          <w:szCs w:val="22"/>
        </w:rPr>
        <w:t>1</w:t>
      </w:r>
      <w:r w:rsidR="0095149E">
        <w:rPr>
          <w:rFonts w:cs="Times New Roman"/>
          <w:sz w:val="22"/>
          <w:szCs w:val="22"/>
        </w:rPr>
        <w:t>-</w:t>
      </w:r>
      <w:r w:rsidR="00E72A02">
        <w:rPr>
          <w:rFonts w:cs="Times New Roman"/>
          <w:sz w:val="22"/>
          <w:szCs w:val="22"/>
        </w:rPr>
        <w:t xml:space="preserve"> W</w:t>
      </w:r>
      <w:r w:rsidR="0095149E">
        <w:rPr>
          <w:rFonts w:cs="Times New Roman"/>
          <w:sz w:val="22"/>
          <w:szCs w:val="22"/>
        </w:rPr>
        <w:t>S</w:t>
      </w:r>
      <w:r w:rsidR="00E72A02">
        <w:rPr>
          <w:rFonts w:cs="Times New Roman"/>
          <w:sz w:val="22"/>
          <w:szCs w:val="22"/>
        </w:rPr>
        <w:t>5</w:t>
      </w:r>
      <w:r>
        <w:rPr>
          <w:rFonts w:cs="Times New Roman"/>
          <w:sz w:val="22"/>
          <w:szCs w:val="22"/>
        </w:rPr>
        <w:t xml:space="preserve">  </w:t>
      </w:r>
      <w:r w:rsidRPr="000A7FE4">
        <w:rPr>
          <w:rFonts w:cs="Times New Roman"/>
          <w:sz w:val="22"/>
          <w:szCs w:val="22"/>
        </w:rPr>
        <w:t>o następujących parametrach:</w:t>
      </w:r>
    </w:p>
    <w:p w14:paraId="3E5EF691" w14:textId="61F75A15" w:rsidR="00271F1B" w:rsidRDefault="00271F1B" w:rsidP="00271F1B">
      <w:pPr>
        <w:jc w:val="both"/>
        <w:rPr>
          <w:rFonts w:cs="Times New Roman"/>
          <w:b/>
          <w:sz w:val="22"/>
          <w:szCs w:val="22"/>
        </w:rPr>
      </w:pPr>
      <w:r w:rsidRPr="000A7FE4">
        <w:rPr>
          <w:rFonts w:cs="Times New Roman"/>
          <w:b/>
          <w:sz w:val="22"/>
          <w:szCs w:val="22"/>
        </w:rPr>
        <w:t xml:space="preserve">Wywiew </w:t>
      </w:r>
      <w:r>
        <w:rPr>
          <w:rFonts w:cs="Times New Roman"/>
          <w:b/>
          <w:sz w:val="22"/>
          <w:szCs w:val="22"/>
        </w:rPr>
        <w:t xml:space="preserve">obliczeniowy </w:t>
      </w:r>
      <w:r w:rsidRPr="000A7FE4">
        <w:rPr>
          <w:rFonts w:cs="Times New Roman"/>
          <w:b/>
          <w:sz w:val="22"/>
          <w:szCs w:val="22"/>
        </w:rPr>
        <w:t>(</w:t>
      </w:r>
      <w:proofErr w:type="spellStart"/>
      <w:r w:rsidRPr="000A7FE4">
        <w:rPr>
          <w:rFonts w:cs="Times New Roman"/>
          <w:b/>
          <w:sz w:val="22"/>
          <w:szCs w:val="22"/>
        </w:rPr>
        <w:t>Vw</w:t>
      </w:r>
      <w:proofErr w:type="spellEnd"/>
      <w:r w:rsidRPr="000A7FE4">
        <w:rPr>
          <w:rFonts w:cs="Times New Roman"/>
          <w:b/>
          <w:sz w:val="22"/>
          <w:szCs w:val="22"/>
        </w:rPr>
        <w:t>=</w:t>
      </w:r>
      <w:r w:rsidR="0095149E">
        <w:rPr>
          <w:rFonts w:cs="Times New Roman"/>
          <w:b/>
          <w:sz w:val="22"/>
          <w:szCs w:val="22"/>
        </w:rPr>
        <w:t>50-</w:t>
      </w:r>
      <w:r w:rsidR="00787765">
        <w:rPr>
          <w:rFonts w:cs="Times New Roman"/>
          <w:b/>
          <w:sz w:val="22"/>
          <w:szCs w:val="22"/>
        </w:rPr>
        <w:t>1</w:t>
      </w:r>
      <w:r w:rsidR="0095149E">
        <w:rPr>
          <w:rFonts w:cs="Times New Roman"/>
          <w:b/>
          <w:sz w:val="22"/>
          <w:szCs w:val="22"/>
        </w:rPr>
        <w:t>6</w:t>
      </w:r>
      <w:r w:rsidR="009A03EC">
        <w:rPr>
          <w:rFonts w:cs="Times New Roman"/>
          <w:b/>
          <w:sz w:val="22"/>
          <w:szCs w:val="22"/>
        </w:rPr>
        <w:t>0</w:t>
      </w:r>
      <w:r w:rsidRPr="000A7FE4">
        <w:rPr>
          <w:rFonts w:cs="Times New Roman"/>
          <w:b/>
          <w:sz w:val="22"/>
          <w:szCs w:val="22"/>
        </w:rPr>
        <w:t xml:space="preserve"> m</w:t>
      </w:r>
      <w:r w:rsidRPr="000A7FE4">
        <w:rPr>
          <w:rFonts w:cs="Times New Roman"/>
          <w:b/>
          <w:sz w:val="22"/>
          <w:szCs w:val="22"/>
          <w:vertAlign w:val="superscript"/>
        </w:rPr>
        <w:t>3</w:t>
      </w:r>
      <w:r w:rsidRPr="000A7FE4">
        <w:rPr>
          <w:rFonts w:cs="Times New Roman"/>
          <w:b/>
          <w:sz w:val="22"/>
          <w:szCs w:val="22"/>
        </w:rPr>
        <w:t>/h)</w:t>
      </w:r>
    </w:p>
    <w:p w14:paraId="5C25F7AF" w14:textId="2923C74C" w:rsidR="00271F1B" w:rsidRPr="000A7FE4" w:rsidRDefault="00271F1B" w:rsidP="00271F1B">
      <w:pPr>
        <w:jc w:val="both"/>
        <w:rPr>
          <w:rFonts w:cs="Times New Roman"/>
          <w:b/>
          <w:sz w:val="22"/>
          <w:szCs w:val="22"/>
        </w:rPr>
      </w:pPr>
      <w:r w:rsidRPr="00271F1B">
        <w:rPr>
          <w:rFonts w:cs="Times New Roman"/>
          <w:sz w:val="22"/>
          <w:szCs w:val="22"/>
        </w:rPr>
        <w:t xml:space="preserve">Wywiew </w:t>
      </w:r>
      <w:r>
        <w:rPr>
          <w:rFonts w:cs="Times New Roman"/>
          <w:sz w:val="22"/>
          <w:szCs w:val="22"/>
        </w:rPr>
        <w:t>max</w:t>
      </w:r>
      <w:r w:rsidRPr="00271F1B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(</w:t>
      </w:r>
      <w:proofErr w:type="spellStart"/>
      <w:r>
        <w:rPr>
          <w:rFonts w:cs="Times New Roman"/>
          <w:sz w:val="22"/>
          <w:szCs w:val="22"/>
        </w:rPr>
        <w:t>Vw</w:t>
      </w:r>
      <w:proofErr w:type="spellEnd"/>
      <w:r>
        <w:rPr>
          <w:rFonts w:cs="Times New Roman"/>
          <w:sz w:val="22"/>
          <w:szCs w:val="22"/>
        </w:rPr>
        <w:t>=</w:t>
      </w:r>
      <w:r w:rsidR="0095149E">
        <w:rPr>
          <w:rFonts w:cs="Times New Roman"/>
          <w:sz w:val="22"/>
          <w:szCs w:val="22"/>
        </w:rPr>
        <w:t>195</w:t>
      </w:r>
      <w:r w:rsidRPr="00271F1B">
        <w:rPr>
          <w:rFonts w:cs="Times New Roman"/>
          <w:sz w:val="22"/>
          <w:szCs w:val="22"/>
        </w:rPr>
        <w:t xml:space="preserve"> m</w:t>
      </w:r>
      <w:r w:rsidRPr="00271F1B">
        <w:rPr>
          <w:rFonts w:cs="Times New Roman"/>
          <w:sz w:val="22"/>
          <w:szCs w:val="22"/>
          <w:vertAlign w:val="superscript"/>
        </w:rPr>
        <w:t>3</w:t>
      </w:r>
      <w:r w:rsidRPr="00271F1B">
        <w:rPr>
          <w:rFonts w:cs="Times New Roman"/>
          <w:sz w:val="22"/>
          <w:szCs w:val="22"/>
        </w:rPr>
        <w:t>/h</w:t>
      </w:r>
      <w:r w:rsidRPr="000A7FE4">
        <w:rPr>
          <w:rFonts w:cs="Times New Roman"/>
          <w:b/>
          <w:sz w:val="22"/>
          <w:szCs w:val="22"/>
        </w:rPr>
        <w:t>)</w:t>
      </w:r>
    </w:p>
    <w:p w14:paraId="379BDAB4" w14:textId="09DB2662" w:rsidR="00271F1B" w:rsidRPr="000A7FE4" w:rsidRDefault="00271F1B" w:rsidP="00271F1B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- </w:t>
      </w:r>
      <w:r>
        <w:rPr>
          <w:rFonts w:cs="Times New Roman"/>
          <w:sz w:val="22"/>
          <w:szCs w:val="22"/>
        </w:rPr>
        <w:t xml:space="preserve">napięcie zasilania </w:t>
      </w:r>
      <w:r w:rsidR="0095149E">
        <w:rPr>
          <w:rFonts w:cs="Times New Roman"/>
          <w:sz w:val="22"/>
          <w:szCs w:val="22"/>
        </w:rPr>
        <w:t>24</w:t>
      </w:r>
      <w:r>
        <w:rPr>
          <w:rFonts w:cs="Times New Roman"/>
          <w:sz w:val="22"/>
          <w:szCs w:val="22"/>
        </w:rPr>
        <w:t xml:space="preserve">V </w:t>
      </w:r>
      <w:r w:rsidR="0095149E">
        <w:rPr>
          <w:rFonts w:cs="Times New Roman"/>
          <w:sz w:val="22"/>
          <w:szCs w:val="22"/>
        </w:rPr>
        <w:t>360mA</w:t>
      </w:r>
    </w:p>
    <w:p w14:paraId="5A10FDCB" w14:textId="375C234B" w:rsidR="00217D44" w:rsidRPr="000A7FE4" w:rsidRDefault="00271F1B" w:rsidP="001F269E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- wentylator o mocy 0,</w:t>
      </w:r>
      <w:r w:rsidR="00787765">
        <w:rPr>
          <w:rFonts w:cs="Times New Roman"/>
          <w:sz w:val="22"/>
          <w:szCs w:val="22"/>
        </w:rPr>
        <w:t>0</w:t>
      </w:r>
      <w:r w:rsidR="0095149E">
        <w:rPr>
          <w:rFonts w:cs="Times New Roman"/>
          <w:sz w:val="22"/>
          <w:szCs w:val="22"/>
        </w:rPr>
        <w:t>04</w:t>
      </w:r>
      <w:r w:rsidRPr="000A7FE4">
        <w:rPr>
          <w:rFonts w:cs="Times New Roman"/>
          <w:sz w:val="22"/>
          <w:szCs w:val="22"/>
        </w:rPr>
        <w:t xml:space="preserve"> kW, </w:t>
      </w:r>
    </w:p>
    <w:p w14:paraId="2CCB5824" w14:textId="77777777" w:rsidR="00FD2DDB" w:rsidRDefault="00FD2DDB" w:rsidP="001F269E">
      <w:pPr>
        <w:jc w:val="both"/>
        <w:rPr>
          <w:rFonts w:cs="Times New Roman"/>
          <w:sz w:val="22"/>
          <w:szCs w:val="22"/>
        </w:rPr>
      </w:pPr>
    </w:p>
    <w:p w14:paraId="09C0748C" w14:textId="12CAEB35" w:rsidR="00A20A46" w:rsidRPr="000A7FE4" w:rsidRDefault="00A20A46" w:rsidP="00A20A46">
      <w:pPr>
        <w:pStyle w:val="Nagwek3"/>
        <w:numPr>
          <w:ilvl w:val="2"/>
          <w:numId w:val="0"/>
        </w:numPr>
        <w:tabs>
          <w:tab w:val="num" w:pos="720"/>
        </w:tabs>
        <w:suppressAutoHyphens w:val="0"/>
        <w:autoSpaceDN/>
        <w:spacing w:before="0" w:after="0"/>
        <w:ind w:left="720" w:hanging="720"/>
        <w:jc w:val="both"/>
        <w:textAlignment w:val="auto"/>
        <w:rPr>
          <w:rFonts w:ascii="Times New Roman" w:eastAsia="MS Mincho" w:hAnsi="Times New Roman" w:cs="Times New Roman"/>
          <w:sz w:val="22"/>
          <w:szCs w:val="22"/>
        </w:rPr>
      </w:pPr>
      <w:r w:rsidRPr="000A7FE4">
        <w:rPr>
          <w:rFonts w:ascii="Times New Roman" w:eastAsia="MS Mincho" w:hAnsi="Times New Roman" w:cs="Times New Roman"/>
          <w:sz w:val="22"/>
          <w:szCs w:val="22"/>
        </w:rPr>
        <w:t xml:space="preserve">SALA </w:t>
      </w:r>
      <w:r w:rsidR="0095149E">
        <w:rPr>
          <w:rFonts w:ascii="Times New Roman" w:eastAsia="MS Mincho" w:hAnsi="Times New Roman" w:cs="Times New Roman"/>
          <w:sz w:val="22"/>
          <w:szCs w:val="22"/>
        </w:rPr>
        <w:t xml:space="preserve"> SIŁOWNI</w:t>
      </w:r>
    </w:p>
    <w:p w14:paraId="3743E7E1" w14:textId="77777777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</w:p>
    <w:p w14:paraId="432369BC" w14:textId="77777777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Projektuje się:</w:t>
      </w:r>
    </w:p>
    <w:p w14:paraId="409C1BED" w14:textId="0159DC6D" w:rsidR="00A20A46" w:rsidRPr="000A7FE4" w:rsidRDefault="00A20A46" w:rsidP="00A20A46">
      <w:pPr>
        <w:widowControl/>
        <w:numPr>
          <w:ilvl w:val="0"/>
          <w:numId w:val="66"/>
        </w:numPr>
        <w:suppressAutoHyphens w:val="0"/>
        <w:autoSpaceDN/>
        <w:jc w:val="both"/>
        <w:textAlignment w:val="auto"/>
        <w:rPr>
          <w:rFonts w:cs="Times New Roman"/>
          <w:sz w:val="22"/>
          <w:szCs w:val="22"/>
        </w:rPr>
      </w:pPr>
      <w:r w:rsidRPr="000A7FE4">
        <w:rPr>
          <w:rFonts w:eastAsia="MS Mincho" w:cs="Times New Roman"/>
          <w:sz w:val="22"/>
          <w:szCs w:val="22"/>
        </w:rPr>
        <w:t>Wentylacj</w:t>
      </w:r>
      <w:r>
        <w:rPr>
          <w:rFonts w:eastAsia="MS Mincho" w:cs="Times New Roman"/>
          <w:sz w:val="22"/>
          <w:szCs w:val="22"/>
        </w:rPr>
        <w:t xml:space="preserve">ę mechaniczną zapewniającą min </w:t>
      </w:r>
      <w:r w:rsidR="005520B9">
        <w:rPr>
          <w:rFonts w:eastAsia="MS Mincho" w:cs="Times New Roman"/>
          <w:sz w:val="22"/>
          <w:szCs w:val="22"/>
        </w:rPr>
        <w:t>6</w:t>
      </w:r>
      <w:r w:rsidRPr="000A7FE4">
        <w:rPr>
          <w:rFonts w:eastAsia="MS Mincho" w:cs="Times New Roman"/>
          <w:sz w:val="22"/>
          <w:szCs w:val="22"/>
        </w:rPr>
        <w:t>,</w:t>
      </w:r>
      <w:r>
        <w:rPr>
          <w:rFonts w:eastAsia="MS Mincho" w:cs="Times New Roman"/>
          <w:sz w:val="22"/>
          <w:szCs w:val="22"/>
        </w:rPr>
        <w:t>0</w:t>
      </w:r>
      <w:r w:rsidRPr="000A7FE4">
        <w:rPr>
          <w:rFonts w:eastAsia="MS Mincho" w:cs="Times New Roman"/>
          <w:sz w:val="22"/>
          <w:szCs w:val="22"/>
        </w:rPr>
        <w:t xml:space="preserve"> krotną wymianę powietrza na godzinę</w:t>
      </w:r>
      <w:r w:rsidR="005520B9">
        <w:rPr>
          <w:rFonts w:eastAsia="MS Mincho" w:cs="Times New Roman"/>
          <w:sz w:val="22"/>
          <w:szCs w:val="22"/>
        </w:rPr>
        <w:t xml:space="preserve"> lecz nie mniej niż 100m3/h na każde urządzenie do ćwiczeń.</w:t>
      </w:r>
    </w:p>
    <w:p w14:paraId="48924A8D" w14:textId="7B99C197" w:rsidR="00A20A46" w:rsidRPr="000A7FE4" w:rsidRDefault="00A20A46" w:rsidP="005520B9">
      <w:pPr>
        <w:pStyle w:val="Zwykytekst"/>
        <w:jc w:val="both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hAnsi="Times New Roman"/>
          <w:sz w:val="22"/>
          <w:szCs w:val="22"/>
        </w:rPr>
        <w:t>Powietrze świeże nawiewane będzie przy pomocy centrali N</w:t>
      </w:r>
      <w:r>
        <w:rPr>
          <w:rFonts w:ascii="Times New Roman" w:hAnsi="Times New Roman"/>
          <w:sz w:val="22"/>
          <w:szCs w:val="22"/>
        </w:rPr>
        <w:t>1</w:t>
      </w:r>
      <w:r w:rsidRPr="000A7FE4">
        <w:rPr>
          <w:rFonts w:ascii="Times New Roman" w:hAnsi="Times New Roman"/>
          <w:sz w:val="22"/>
          <w:szCs w:val="22"/>
        </w:rPr>
        <w:t>/W</w:t>
      </w:r>
      <w:r>
        <w:rPr>
          <w:rFonts w:ascii="Times New Roman" w:hAnsi="Times New Roman"/>
          <w:sz w:val="22"/>
          <w:szCs w:val="22"/>
        </w:rPr>
        <w:t>1</w:t>
      </w:r>
      <w:r w:rsidRPr="000A7FE4">
        <w:rPr>
          <w:rFonts w:ascii="Times New Roman" w:hAnsi="Times New Roman"/>
          <w:sz w:val="22"/>
          <w:szCs w:val="22"/>
        </w:rPr>
        <w:t xml:space="preserve"> siecią kanałów N</w:t>
      </w:r>
      <w:r>
        <w:rPr>
          <w:rFonts w:ascii="Times New Roman" w:hAnsi="Times New Roman"/>
          <w:sz w:val="22"/>
          <w:szCs w:val="22"/>
        </w:rPr>
        <w:t>1</w:t>
      </w:r>
      <w:r w:rsidRPr="000A7FE4">
        <w:rPr>
          <w:rFonts w:ascii="Times New Roman" w:hAnsi="Times New Roman"/>
          <w:sz w:val="22"/>
          <w:szCs w:val="22"/>
        </w:rPr>
        <w:t xml:space="preserve"> wyposażonych w kanały prostokątne</w:t>
      </w:r>
      <w:r w:rsidR="005520B9">
        <w:rPr>
          <w:rFonts w:ascii="Times New Roman" w:hAnsi="Times New Roman"/>
          <w:sz w:val="22"/>
          <w:szCs w:val="22"/>
        </w:rPr>
        <w:t xml:space="preserve"> lub okrągłe </w:t>
      </w:r>
      <w:proofErr w:type="spellStart"/>
      <w:r w:rsidR="005520B9">
        <w:rPr>
          <w:rFonts w:ascii="Times New Roman" w:hAnsi="Times New Roman"/>
          <w:sz w:val="22"/>
          <w:szCs w:val="22"/>
        </w:rPr>
        <w:t>spiro</w:t>
      </w:r>
      <w:proofErr w:type="spellEnd"/>
      <w:r w:rsidRPr="000A7FE4">
        <w:rPr>
          <w:rFonts w:ascii="Times New Roman" w:hAnsi="Times New Roman"/>
          <w:sz w:val="22"/>
          <w:szCs w:val="22"/>
        </w:rPr>
        <w:t xml:space="preserve">. Kanały uzbrojone będą w kratki wentylacyjne. </w:t>
      </w:r>
      <w:r w:rsidRPr="000A7FE4">
        <w:rPr>
          <w:rFonts w:ascii="Times New Roman" w:eastAsia="MS Mincho" w:hAnsi="Times New Roman"/>
          <w:sz w:val="22"/>
          <w:szCs w:val="22"/>
        </w:rPr>
        <w:t xml:space="preserve">Dopuszcza się możliwość zastosowania materiałów zamiennych o parametrach nie gorszych niż ujęte w niniejszym projekcie. </w:t>
      </w:r>
    </w:p>
    <w:p w14:paraId="2F42D220" w14:textId="2070B02B" w:rsidR="00A20A46" w:rsidRPr="000A7FE4" w:rsidRDefault="00A20A46" w:rsidP="00A20A46">
      <w:pPr>
        <w:pStyle w:val="Zwykytekst"/>
        <w:ind w:firstLine="708"/>
        <w:jc w:val="both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Powietrze świeże zostanie przed nawianiem podgrzane do temperatury 20°C przy pomocy nagrzewnicy </w:t>
      </w:r>
      <w:r w:rsidR="005520B9">
        <w:rPr>
          <w:rFonts w:ascii="Times New Roman" w:eastAsia="MS Mincho" w:hAnsi="Times New Roman"/>
          <w:sz w:val="22"/>
          <w:szCs w:val="22"/>
        </w:rPr>
        <w:t>wodnej</w:t>
      </w:r>
      <w:r w:rsidRPr="000A7FE4">
        <w:rPr>
          <w:rFonts w:ascii="Times New Roman" w:eastAsia="MS Mincho" w:hAnsi="Times New Roman"/>
          <w:sz w:val="22"/>
          <w:szCs w:val="22"/>
        </w:rPr>
        <w:t>.</w:t>
      </w:r>
    </w:p>
    <w:p w14:paraId="3183D35E" w14:textId="74E137D9" w:rsidR="00A20A46" w:rsidRDefault="00A20A46" w:rsidP="00A20A46">
      <w:pPr>
        <w:ind w:firstLine="708"/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Powietrze wywiewane będzie przy pomocy centrali N</w:t>
      </w:r>
      <w:r>
        <w:rPr>
          <w:rFonts w:cs="Times New Roman"/>
          <w:sz w:val="22"/>
          <w:szCs w:val="22"/>
        </w:rPr>
        <w:t>1</w:t>
      </w:r>
      <w:r w:rsidRPr="000A7FE4">
        <w:rPr>
          <w:rFonts w:cs="Times New Roman"/>
          <w:sz w:val="22"/>
          <w:szCs w:val="22"/>
        </w:rPr>
        <w:t>/W</w:t>
      </w:r>
      <w:r>
        <w:rPr>
          <w:rFonts w:cs="Times New Roman"/>
          <w:sz w:val="22"/>
          <w:szCs w:val="22"/>
        </w:rPr>
        <w:t>1</w:t>
      </w:r>
      <w:r w:rsidRPr="000A7FE4">
        <w:rPr>
          <w:rFonts w:cs="Times New Roman"/>
          <w:sz w:val="22"/>
          <w:szCs w:val="22"/>
        </w:rPr>
        <w:t xml:space="preserve"> siecią kanałów W</w:t>
      </w:r>
      <w:r>
        <w:rPr>
          <w:rFonts w:cs="Times New Roman"/>
          <w:sz w:val="22"/>
          <w:szCs w:val="22"/>
        </w:rPr>
        <w:t>1</w:t>
      </w:r>
      <w:r w:rsidRPr="000A7FE4">
        <w:rPr>
          <w:rFonts w:cs="Times New Roman"/>
          <w:sz w:val="22"/>
          <w:szCs w:val="22"/>
        </w:rPr>
        <w:t xml:space="preserve"> wyposażoną </w:t>
      </w:r>
      <w:r w:rsidRPr="000A7FE4">
        <w:rPr>
          <w:rFonts w:cs="Times New Roman"/>
          <w:sz w:val="22"/>
          <w:szCs w:val="22"/>
        </w:rPr>
        <w:br/>
        <w:t>w kanały prostokątne</w:t>
      </w:r>
      <w:r w:rsidR="005520B9">
        <w:rPr>
          <w:rFonts w:cs="Times New Roman"/>
          <w:sz w:val="22"/>
          <w:szCs w:val="22"/>
        </w:rPr>
        <w:t xml:space="preserve"> lub okrągłe </w:t>
      </w:r>
      <w:proofErr w:type="spellStart"/>
      <w:r w:rsidR="005520B9">
        <w:rPr>
          <w:rFonts w:cs="Times New Roman"/>
          <w:sz w:val="22"/>
          <w:szCs w:val="22"/>
        </w:rPr>
        <w:t>spiro</w:t>
      </w:r>
      <w:proofErr w:type="spellEnd"/>
      <w:r w:rsidRPr="000A7FE4">
        <w:rPr>
          <w:rFonts w:cs="Times New Roman"/>
          <w:sz w:val="22"/>
          <w:szCs w:val="22"/>
        </w:rPr>
        <w:t>. Kanały uzbrojone będą w kratki wentylacyjne. Przed i za każdą z kratek należy zamontować należy zamontować przepustnicę.</w:t>
      </w:r>
    </w:p>
    <w:p w14:paraId="29508A67" w14:textId="77777777" w:rsidR="00A20A46" w:rsidRPr="000A7FE4" w:rsidRDefault="00A20A46" w:rsidP="00A20A46">
      <w:pPr>
        <w:ind w:firstLine="708"/>
        <w:jc w:val="both"/>
        <w:rPr>
          <w:rFonts w:cs="Times New Roman"/>
          <w:sz w:val="22"/>
          <w:szCs w:val="22"/>
        </w:rPr>
      </w:pPr>
    </w:p>
    <w:p w14:paraId="11DA4F50" w14:textId="77777777" w:rsidR="00A20A46" w:rsidRPr="000A7FE4" w:rsidRDefault="00A20A46" w:rsidP="005520B9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Dobrano centralę wentylacyjną o następujących parametr</w:t>
      </w:r>
      <w:r>
        <w:rPr>
          <w:rFonts w:cs="Times New Roman"/>
          <w:sz w:val="22"/>
          <w:szCs w:val="22"/>
        </w:rPr>
        <w:t>ach:</w:t>
      </w:r>
    </w:p>
    <w:p w14:paraId="3F28347A" w14:textId="690050E4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Centrala</w:t>
      </w:r>
      <w:r w:rsidRPr="000A7FE4">
        <w:rPr>
          <w:rFonts w:cs="Times New Roman"/>
          <w:b/>
          <w:sz w:val="22"/>
          <w:szCs w:val="22"/>
        </w:rPr>
        <w:t xml:space="preserve"> N</w:t>
      </w:r>
      <w:r>
        <w:rPr>
          <w:rFonts w:cs="Times New Roman"/>
          <w:b/>
          <w:sz w:val="22"/>
          <w:szCs w:val="22"/>
        </w:rPr>
        <w:t>1</w:t>
      </w:r>
      <w:r w:rsidRPr="000A7FE4">
        <w:rPr>
          <w:rFonts w:cs="Times New Roman"/>
          <w:b/>
          <w:sz w:val="22"/>
          <w:szCs w:val="22"/>
        </w:rPr>
        <w:t>/W</w:t>
      </w:r>
      <w:r>
        <w:rPr>
          <w:rFonts w:cs="Times New Roman"/>
          <w:b/>
          <w:sz w:val="22"/>
          <w:szCs w:val="22"/>
        </w:rPr>
        <w:t>1</w:t>
      </w:r>
      <w:r w:rsidRPr="000A7FE4">
        <w:rPr>
          <w:rFonts w:cs="Times New Roman"/>
          <w:b/>
          <w:sz w:val="22"/>
          <w:szCs w:val="22"/>
        </w:rPr>
        <w:t xml:space="preserve">, </w:t>
      </w:r>
      <w:r w:rsidRPr="000A7FE4">
        <w:rPr>
          <w:rFonts w:cs="Times New Roman"/>
          <w:sz w:val="22"/>
          <w:szCs w:val="22"/>
        </w:rPr>
        <w:t>wyposażona w:</w:t>
      </w:r>
    </w:p>
    <w:p w14:paraId="04720843" w14:textId="2E65CB79" w:rsidR="00A20A46" w:rsidRPr="000A7FE4" w:rsidRDefault="00A20A46" w:rsidP="00A20A46">
      <w:pPr>
        <w:jc w:val="both"/>
        <w:rPr>
          <w:rFonts w:cs="Times New Roman"/>
          <w:b/>
          <w:sz w:val="22"/>
          <w:szCs w:val="22"/>
        </w:rPr>
      </w:pPr>
      <w:r w:rsidRPr="000A7FE4">
        <w:rPr>
          <w:rFonts w:cs="Times New Roman"/>
          <w:b/>
          <w:sz w:val="22"/>
          <w:szCs w:val="22"/>
        </w:rPr>
        <w:t>Nawiew (</w:t>
      </w:r>
      <w:proofErr w:type="spellStart"/>
      <w:r w:rsidRPr="000A7FE4">
        <w:rPr>
          <w:rFonts w:cs="Times New Roman"/>
          <w:b/>
          <w:sz w:val="22"/>
          <w:szCs w:val="22"/>
        </w:rPr>
        <w:t>Vn</w:t>
      </w:r>
      <w:proofErr w:type="spellEnd"/>
      <w:r w:rsidRPr="000A7FE4">
        <w:rPr>
          <w:rFonts w:cs="Times New Roman"/>
          <w:sz w:val="22"/>
          <w:szCs w:val="22"/>
        </w:rPr>
        <w:t xml:space="preserve">= </w:t>
      </w:r>
      <w:r w:rsidR="00E72A02">
        <w:rPr>
          <w:rFonts w:cs="Times New Roman"/>
          <w:b/>
          <w:sz w:val="22"/>
          <w:szCs w:val="22"/>
        </w:rPr>
        <w:t>2</w:t>
      </w:r>
      <w:r w:rsidR="005520B9">
        <w:rPr>
          <w:rFonts w:cs="Times New Roman"/>
          <w:b/>
          <w:sz w:val="22"/>
          <w:szCs w:val="22"/>
        </w:rPr>
        <w:t>6</w:t>
      </w:r>
      <w:r>
        <w:rPr>
          <w:rFonts w:cs="Times New Roman"/>
          <w:b/>
          <w:sz w:val="22"/>
          <w:szCs w:val="22"/>
        </w:rPr>
        <w:t>00</w:t>
      </w:r>
      <w:r w:rsidRPr="000A7FE4">
        <w:rPr>
          <w:rFonts w:cs="Times New Roman"/>
          <w:b/>
          <w:sz w:val="22"/>
          <w:szCs w:val="22"/>
        </w:rPr>
        <w:t>m</w:t>
      </w:r>
      <w:r w:rsidRPr="000A7FE4">
        <w:rPr>
          <w:rFonts w:cs="Times New Roman"/>
          <w:b/>
          <w:sz w:val="22"/>
          <w:szCs w:val="22"/>
          <w:vertAlign w:val="superscript"/>
        </w:rPr>
        <w:t>3</w:t>
      </w:r>
      <w:r w:rsidRPr="000A7FE4">
        <w:rPr>
          <w:rFonts w:cs="Times New Roman"/>
          <w:b/>
          <w:sz w:val="22"/>
          <w:szCs w:val="22"/>
        </w:rPr>
        <w:t>/h)</w:t>
      </w:r>
    </w:p>
    <w:p w14:paraId="25B3A0F2" w14:textId="0C8CD9AA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- zestaw filtrów </w:t>
      </w:r>
      <w:r w:rsidR="005520B9">
        <w:rPr>
          <w:rFonts w:cs="Times New Roman"/>
          <w:sz w:val="22"/>
          <w:szCs w:val="22"/>
        </w:rPr>
        <w:t>G4</w:t>
      </w:r>
      <w:r w:rsidRPr="000A7FE4">
        <w:rPr>
          <w:rFonts w:cs="Times New Roman"/>
          <w:sz w:val="22"/>
          <w:szCs w:val="22"/>
        </w:rPr>
        <w:t>,</w:t>
      </w:r>
    </w:p>
    <w:p w14:paraId="77323D00" w14:textId="226FD834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- wymiennik </w:t>
      </w:r>
      <w:r w:rsidR="005520B9">
        <w:rPr>
          <w:rFonts w:cs="Times New Roman"/>
          <w:sz w:val="22"/>
          <w:szCs w:val="22"/>
        </w:rPr>
        <w:t xml:space="preserve">krzyżowy </w:t>
      </w:r>
      <w:r w:rsidRPr="000A7FE4">
        <w:rPr>
          <w:rFonts w:cs="Times New Roman"/>
          <w:sz w:val="22"/>
          <w:szCs w:val="22"/>
        </w:rPr>
        <w:t xml:space="preserve">odzysku ciepła </w:t>
      </w:r>
    </w:p>
    <w:p w14:paraId="5D5B2814" w14:textId="7C63CCE2" w:rsidR="00A20A46" w:rsidRDefault="00A20A46" w:rsidP="00A20A46">
      <w:pPr>
        <w:tabs>
          <w:tab w:val="left" w:pos="0"/>
        </w:tabs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- nagrzewnice </w:t>
      </w:r>
      <w:r w:rsidR="005520B9">
        <w:rPr>
          <w:rFonts w:cs="Times New Roman"/>
          <w:sz w:val="22"/>
          <w:szCs w:val="22"/>
        </w:rPr>
        <w:t>wodna</w:t>
      </w:r>
      <w:r>
        <w:rPr>
          <w:rFonts w:cs="Times New Roman"/>
          <w:sz w:val="22"/>
          <w:szCs w:val="22"/>
        </w:rPr>
        <w:t xml:space="preserve"> mocy </w:t>
      </w:r>
      <w:r w:rsidR="005520B9">
        <w:rPr>
          <w:rFonts w:cs="Times New Roman"/>
          <w:sz w:val="22"/>
          <w:szCs w:val="22"/>
        </w:rPr>
        <w:t>14</w:t>
      </w:r>
      <w:r>
        <w:rPr>
          <w:rFonts w:cs="Times New Roman"/>
          <w:sz w:val="22"/>
          <w:szCs w:val="22"/>
        </w:rPr>
        <w:t>,</w:t>
      </w:r>
      <w:r w:rsidR="005520B9">
        <w:rPr>
          <w:rFonts w:cs="Times New Roman"/>
          <w:sz w:val="22"/>
          <w:szCs w:val="22"/>
        </w:rPr>
        <w:t>19</w:t>
      </w:r>
      <w:r>
        <w:rPr>
          <w:rFonts w:cs="Times New Roman"/>
          <w:sz w:val="22"/>
          <w:szCs w:val="22"/>
        </w:rPr>
        <w:t xml:space="preserve"> kW</w:t>
      </w:r>
      <w:r w:rsidRPr="000A7FE4">
        <w:rPr>
          <w:rFonts w:cs="Times New Roman"/>
          <w:sz w:val="22"/>
          <w:szCs w:val="22"/>
        </w:rPr>
        <w:t>,</w:t>
      </w:r>
    </w:p>
    <w:p w14:paraId="3B7F1658" w14:textId="76E0D4BC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- wentylator nawiewny o mocy </w:t>
      </w:r>
      <w:r w:rsidR="00E72A02">
        <w:rPr>
          <w:rFonts w:cs="Times New Roman"/>
          <w:sz w:val="22"/>
          <w:szCs w:val="22"/>
        </w:rPr>
        <w:t>0,8</w:t>
      </w:r>
      <w:r w:rsidRPr="000A7FE4">
        <w:rPr>
          <w:rFonts w:cs="Times New Roman"/>
          <w:sz w:val="22"/>
          <w:szCs w:val="22"/>
        </w:rPr>
        <w:t xml:space="preserve"> kW</w:t>
      </w:r>
      <w:r w:rsidR="00E72A02">
        <w:rPr>
          <w:rFonts w:cs="Times New Roman"/>
          <w:sz w:val="22"/>
          <w:szCs w:val="22"/>
        </w:rPr>
        <w:t xml:space="preserve"> 230V</w:t>
      </w:r>
      <w:r w:rsidRPr="000A7FE4">
        <w:rPr>
          <w:rFonts w:cs="Times New Roman"/>
          <w:sz w:val="22"/>
          <w:szCs w:val="22"/>
        </w:rPr>
        <w:t xml:space="preserve">, </w:t>
      </w:r>
    </w:p>
    <w:p w14:paraId="1588F694" w14:textId="77777777" w:rsidR="00A20A46" w:rsidRDefault="00A20A46" w:rsidP="00A20A46">
      <w:pPr>
        <w:jc w:val="both"/>
        <w:rPr>
          <w:rFonts w:cs="Times New Roman"/>
          <w:b/>
          <w:sz w:val="22"/>
          <w:szCs w:val="22"/>
        </w:rPr>
      </w:pPr>
    </w:p>
    <w:p w14:paraId="42683F9E" w14:textId="16690D94" w:rsidR="00A20A46" w:rsidRPr="000A7FE4" w:rsidRDefault="00A20A46" w:rsidP="00A20A46">
      <w:pPr>
        <w:jc w:val="both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Wywiew (</w:t>
      </w:r>
      <w:proofErr w:type="spellStart"/>
      <w:r>
        <w:rPr>
          <w:rFonts w:cs="Times New Roman"/>
          <w:b/>
          <w:sz w:val="22"/>
          <w:szCs w:val="22"/>
        </w:rPr>
        <w:t>Vw</w:t>
      </w:r>
      <w:proofErr w:type="spellEnd"/>
      <w:r>
        <w:rPr>
          <w:rFonts w:cs="Times New Roman"/>
          <w:b/>
          <w:sz w:val="22"/>
          <w:szCs w:val="22"/>
        </w:rPr>
        <w:t>=</w:t>
      </w:r>
      <w:r w:rsidR="00E72A02">
        <w:rPr>
          <w:rFonts w:cs="Times New Roman"/>
          <w:b/>
          <w:sz w:val="22"/>
          <w:szCs w:val="22"/>
        </w:rPr>
        <w:t>2</w:t>
      </w:r>
      <w:r w:rsidR="005520B9">
        <w:rPr>
          <w:rFonts w:cs="Times New Roman"/>
          <w:b/>
          <w:sz w:val="22"/>
          <w:szCs w:val="22"/>
        </w:rPr>
        <w:t>6</w:t>
      </w:r>
      <w:r>
        <w:rPr>
          <w:rFonts w:cs="Times New Roman"/>
          <w:b/>
          <w:sz w:val="22"/>
          <w:szCs w:val="22"/>
        </w:rPr>
        <w:t>00</w:t>
      </w:r>
      <w:r w:rsidRPr="000A7FE4">
        <w:rPr>
          <w:rFonts w:cs="Times New Roman"/>
          <w:b/>
          <w:sz w:val="22"/>
          <w:szCs w:val="22"/>
        </w:rPr>
        <w:t xml:space="preserve"> m</w:t>
      </w:r>
      <w:r w:rsidRPr="000A7FE4">
        <w:rPr>
          <w:rFonts w:cs="Times New Roman"/>
          <w:b/>
          <w:sz w:val="22"/>
          <w:szCs w:val="22"/>
          <w:vertAlign w:val="superscript"/>
        </w:rPr>
        <w:t>3</w:t>
      </w:r>
      <w:r w:rsidRPr="000A7FE4">
        <w:rPr>
          <w:rFonts w:cs="Times New Roman"/>
          <w:b/>
          <w:sz w:val="22"/>
          <w:szCs w:val="22"/>
        </w:rPr>
        <w:t>/h)</w:t>
      </w:r>
    </w:p>
    <w:p w14:paraId="345D5E8D" w14:textId="35DA3114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- zestaw filtrów </w:t>
      </w:r>
      <w:r w:rsidR="00175A04">
        <w:rPr>
          <w:rFonts w:cs="Times New Roman"/>
          <w:sz w:val="22"/>
          <w:szCs w:val="22"/>
        </w:rPr>
        <w:t>G4</w:t>
      </w:r>
      <w:r w:rsidRPr="000A7FE4">
        <w:rPr>
          <w:rFonts w:cs="Times New Roman"/>
          <w:sz w:val="22"/>
          <w:szCs w:val="22"/>
        </w:rPr>
        <w:t>,</w:t>
      </w:r>
    </w:p>
    <w:p w14:paraId="11C4B190" w14:textId="4ECDD1C5" w:rsidR="00E72A02" w:rsidRPr="000A7FE4" w:rsidRDefault="00E72A02" w:rsidP="00E72A0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wentylator wywiewny o mocy 0,8</w:t>
      </w:r>
      <w:r w:rsidRPr="000A7FE4">
        <w:rPr>
          <w:rFonts w:cs="Times New Roman"/>
          <w:sz w:val="22"/>
          <w:szCs w:val="22"/>
        </w:rPr>
        <w:t xml:space="preserve"> kW</w:t>
      </w:r>
      <w:r>
        <w:rPr>
          <w:rFonts w:cs="Times New Roman"/>
          <w:sz w:val="22"/>
          <w:szCs w:val="22"/>
        </w:rPr>
        <w:t xml:space="preserve"> 230V</w:t>
      </w:r>
      <w:r w:rsidRPr="000A7FE4">
        <w:rPr>
          <w:rFonts w:cs="Times New Roman"/>
          <w:sz w:val="22"/>
          <w:szCs w:val="22"/>
        </w:rPr>
        <w:t xml:space="preserve">, </w:t>
      </w:r>
    </w:p>
    <w:p w14:paraId="1E7567AB" w14:textId="1916DFB8" w:rsidR="00A20A46" w:rsidRDefault="00A20A46" w:rsidP="00A20A46">
      <w:pPr>
        <w:jc w:val="both"/>
        <w:rPr>
          <w:rFonts w:cs="Times New Roman"/>
          <w:sz w:val="22"/>
          <w:szCs w:val="22"/>
        </w:rPr>
      </w:pPr>
    </w:p>
    <w:p w14:paraId="1D914C18" w14:textId="6A20FBAC" w:rsidR="00A20A46" w:rsidRDefault="00A20A46" w:rsidP="00A20A46">
      <w:pPr>
        <w:jc w:val="both"/>
        <w:rPr>
          <w:rFonts w:cs="Times New Roman"/>
          <w:sz w:val="22"/>
          <w:szCs w:val="22"/>
        </w:rPr>
      </w:pPr>
    </w:p>
    <w:p w14:paraId="2BE951B5" w14:textId="46A1EE47" w:rsidR="00A20A46" w:rsidRPr="000A7FE4" w:rsidRDefault="00A20A46" w:rsidP="00A20A46">
      <w:pPr>
        <w:pStyle w:val="Nagwek3"/>
        <w:numPr>
          <w:ilvl w:val="2"/>
          <w:numId w:val="0"/>
        </w:numPr>
        <w:tabs>
          <w:tab w:val="num" w:pos="720"/>
        </w:tabs>
        <w:suppressAutoHyphens w:val="0"/>
        <w:autoSpaceDN/>
        <w:spacing w:before="0" w:after="0"/>
        <w:ind w:left="720" w:hanging="720"/>
        <w:jc w:val="both"/>
        <w:textAlignment w:val="auto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 SZATNIA</w:t>
      </w:r>
    </w:p>
    <w:p w14:paraId="30F0494C" w14:textId="77777777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</w:p>
    <w:p w14:paraId="0D38B976" w14:textId="77777777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Projektuje się:</w:t>
      </w:r>
    </w:p>
    <w:p w14:paraId="542F96F8" w14:textId="6A6F9A3C" w:rsidR="00A20A46" w:rsidRPr="000A7FE4" w:rsidRDefault="00A20A46" w:rsidP="00A20A46">
      <w:pPr>
        <w:widowControl/>
        <w:numPr>
          <w:ilvl w:val="0"/>
          <w:numId w:val="66"/>
        </w:numPr>
        <w:suppressAutoHyphens w:val="0"/>
        <w:autoSpaceDN/>
        <w:jc w:val="both"/>
        <w:textAlignment w:val="auto"/>
        <w:rPr>
          <w:rFonts w:cs="Times New Roman"/>
          <w:sz w:val="22"/>
          <w:szCs w:val="22"/>
        </w:rPr>
      </w:pPr>
      <w:r w:rsidRPr="000A7FE4">
        <w:rPr>
          <w:rFonts w:eastAsia="MS Mincho" w:cs="Times New Roman"/>
          <w:sz w:val="22"/>
          <w:szCs w:val="22"/>
        </w:rPr>
        <w:t>Wentylacj</w:t>
      </w:r>
      <w:r>
        <w:rPr>
          <w:rFonts w:eastAsia="MS Mincho" w:cs="Times New Roman"/>
          <w:sz w:val="22"/>
          <w:szCs w:val="22"/>
        </w:rPr>
        <w:t xml:space="preserve">ę </w:t>
      </w:r>
      <w:r w:rsidR="00175A04">
        <w:rPr>
          <w:rFonts w:eastAsia="MS Mincho" w:cs="Times New Roman"/>
          <w:sz w:val="22"/>
          <w:szCs w:val="22"/>
        </w:rPr>
        <w:t>hybrydową</w:t>
      </w:r>
      <w:r>
        <w:rPr>
          <w:rFonts w:eastAsia="MS Mincho" w:cs="Times New Roman"/>
          <w:sz w:val="22"/>
          <w:szCs w:val="22"/>
        </w:rPr>
        <w:t xml:space="preserve"> zapewniającą min </w:t>
      </w:r>
      <w:r w:rsidR="00175A04">
        <w:rPr>
          <w:rFonts w:eastAsia="MS Mincho" w:cs="Times New Roman"/>
          <w:sz w:val="22"/>
          <w:szCs w:val="22"/>
        </w:rPr>
        <w:t>2</w:t>
      </w:r>
      <w:r w:rsidRPr="000A7FE4">
        <w:rPr>
          <w:rFonts w:eastAsia="MS Mincho" w:cs="Times New Roman"/>
          <w:sz w:val="22"/>
          <w:szCs w:val="22"/>
        </w:rPr>
        <w:t>,</w:t>
      </w:r>
      <w:r>
        <w:rPr>
          <w:rFonts w:eastAsia="MS Mincho" w:cs="Times New Roman"/>
          <w:sz w:val="22"/>
          <w:szCs w:val="22"/>
        </w:rPr>
        <w:t>0</w:t>
      </w:r>
      <w:r w:rsidRPr="000A7FE4">
        <w:rPr>
          <w:rFonts w:eastAsia="MS Mincho" w:cs="Times New Roman"/>
          <w:sz w:val="22"/>
          <w:szCs w:val="22"/>
        </w:rPr>
        <w:t xml:space="preserve"> krotną wymianę powietrza na godzinę</w:t>
      </w:r>
    </w:p>
    <w:p w14:paraId="36EF10B3" w14:textId="6922884A" w:rsidR="00A20A46" w:rsidRDefault="00A20A46" w:rsidP="00A20A46">
      <w:pPr>
        <w:ind w:firstLine="708"/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Powietrze wywiewane będzie przy pomocy </w:t>
      </w:r>
      <w:r w:rsidR="00175A04">
        <w:rPr>
          <w:rFonts w:cs="Times New Roman"/>
          <w:sz w:val="22"/>
          <w:szCs w:val="22"/>
        </w:rPr>
        <w:t>nasady hybrydowej dachowej</w:t>
      </w:r>
      <w:r w:rsidRPr="000A7FE4">
        <w:rPr>
          <w:rFonts w:cs="Times New Roman"/>
          <w:sz w:val="22"/>
          <w:szCs w:val="22"/>
        </w:rPr>
        <w:t xml:space="preserve"> siecią kanałów W</w:t>
      </w:r>
      <w:r w:rsidR="00175A04">
        <w:rPr>
          <w:rFonts w:cs="Times New Roman"/>
          <w:sz w:val="22"/>
          <w:szCs w:val="22"/>
        </w:rPr>
        <w:t>SZ</w:t>
      </w:r>
      <w:r w:rsidR="00E72A02">
        <w:rPr>
          <w:rFonts w:cs="Times New Roman"/>
          <w:sz w:val="22"/>
          <w:szCs w:val="22"/>
        </w:rPr>
        <w:t>1</w:t>
      </w:r>
      <w:r w:rsidR="00175A04">
        <w:rPr>
          <w:rFonts w:cs="Times New Roman"/>
          <w:sz w:val="22"/>
          <w:szCs w:val="22"/>
        </w:rPr>
        <w:t>,WSZ2</w:t>
      </w:r>
      <w:r w:rsidR="00E72A02">
        <w:rPr>
          <w:rFonts w:cs="Times New Roman"/>
          <w:sz w:val="22"/>
          <w:szCs w:val="22"/>
        </w:rPr>
        <w:t xml:space="preserve"> </w:t>
      </w:r>
      <w:r w:rsidRPr="000A7FE4">
        <w:rPr>
          <w:rFonts w:cs="Times New Roman"/>
          <w:sz w:val="22"/>
          <w:szCs w:val="22"/>
        </w:rPr>
        <w:t xml:space="preserve">wyposażoną w kanały </w:t>
      </w:r>
      <w:r w:rsidR="00E72A02">
        <w:rPr>
          <w:rFonts w:cs="Times New Roman"/>
          <w:sz w:val="22"/>
          <w:szCs w:val="22"/>
        </w:rPr>
        <w:t>okrągłe</w:t>
      </w:r>
      <w:r w:rsidR="00175A04">
        <w:rPr>
          <w:rFonts w:cs="Times New Roman"/>
          <w:sz w:val="22"/>
          <w:szCs w:val="22"/>
        </w:rPr>
        <w:t xml:space="preserve"> </w:t>
      </w:r>
      <w:r w:rsidR="00175A04">
        <w:rPr>
          <w:rFonts w:cs="Times New Roman"/>
          <w:sz w:val="22"/>
          <w:szCs w:val="22"/>
        </w:rPr>
        <w:t xml:space="preserve">oraz wkładów uszczelniających do istniejących kominów np. </w:t>
      </w:r>
      <w:proofErr w:type="spellStart"/>
      <w:r w:rsidR="00175A04">
        <w:rPr>
          <w:rFonts w:cs="Times New Roman"/>
          <w:sz w:val="22"/>
          <w:szCs w:val="22"/>
        </w:rPr>
        <w:t>Alufol</w:t>
      </w:r>
      <w:proofErr w:type="spellEnd"/>
      <w:r w:rsidR="00175A04">
        <w:rPr>
          <w:rFonts w:cs="Times New Roman"/>
          <w:sz w:val="22"/>
          <w:szCs w:val="22"/>
        </w:rPr>
        <w:t xml:space="preserve"> lub inne równoważne</w:t>
      </w:r>
      <w:r w:rsidRPr="000A7FE4">
        <w:rPr>
          <w:rFonts w:cs="Times New Roman"/>
          <w:sz w:val="22"/>
          <w:szCs w:val="22"/>
        </w:rPr>
        <w:t xml:space="preserve">. Kanały uzbrojone będą w kratki wentylacyjne. </w:t>
      </w:r>
    </w:p>
    <w:p w14:paraId="5A0B562F" w14:textId="77777777" w:rsidR="00A20A46" w:rsidRPr="000A7FE4" w:rsidRDefault="00A20A46" w:rsidP="00A20A46">
      <w:pPr>
        <w:jc w:val="both"/>
        <w:rPr>
          <w:rFonts w:cs="Times New Roman"/>
          <w:sz w:val="22"/>
          <w:szCs w:val="22"/>
        </w:rPr>
      </w:pPr>
    </w:p>
    <w:p w14:paraId="6775B752" w14:textId="2DA67BA8" w:rsidR="00175A04" w:rsidRDefault="00175A04" w:rsidP="00175A04">
      <w:pPr>
        <w:jc w:val="both"/>
        <w:rPr>
          <w:rFonts w:cs="Times New Roman"/>
          <w:b/>
          <w:sz w:val="22"/>
          <w:szCs w:val="22"/>
        </w:rPr>
      </w:pPr>
      <w:r w:rsidRPr="000A7FE4">
        <w:rPr>
          <w:rFonts w:cs="Times New Roman"/>
          <w:b/>
          <w:sz w:val="22"/>
          <w:szCs w:val="22"/>
        </w:rPr>
        <w:t xml:space="preserve">Wywiew </w:t>
      </w:r>
      <w:r>
        <w:rPr>
          <w:rFonts w:cs="Times New Roman"/>
          <w:b/>
          <w:sz w:val="22"/>
          <w:szCs w:val="22"/>
        </w:rPr>
        <w:t xml:space="preserve">obliczeniowy </w:t>
      </w:r>
      <w:r w:rsidRPr="000A7FE4">
        <w:rPr>
          <w:rFonts w:cs="Times New Roman"/>
          <w:b/>
          <w:sz w:val="22"/>
          <w:szCs w:val="22"/>
        </w:rPr>
        <w:t>(</w:t>
      </w:r>
      <w:proofErr w:type="spellStart"/>
      <w:r w:rsidRPr="000A7FE4">
        <w:rPr>
          <w:rFonts w:cs="Times New Roman"/>
          <w:b/>
          <w:sz w:val="22"/>
          <w:szCs w:val="22"/>
        </w:rPr>
        <w:t>Vw</w:t>
      </w:r>
      <w:proofErr w:type="spellEnd"/>
      <w:r w:rsidRPr="000A7FE4">
        <w:rPr>
          <w:rFonts w:cs="Times New Roman"/>
          <w:b/>
          <w:sz w:val="22"/>
          <w:szCs w:val="22"/>
        </w:rPr>
        <w:t>=</w:t>
      </w:r>
      <w:r>
        <w:rPr>
          <w:rFonts w:cs="Times New Roman"/>
          <w:b/>
          <w:sz w:val="22"/>
          <w:szCs w:val="22"/>
        </w:rPr>
        <w:t>60</w:t>
      </w:r>
      <w:r w:rsidRPr="000A7FE4">
        <w:rPr>
          <w:rFonts w:cs="Times New Roman"/>
          <w:b/>
          <w:sz w:val="22"/>
          <w:szCs w:val="22"/>
        </w:rPr>
        <w:t xml:space="preserve"> m</w:t>
      </w:r>
      <w:r w:rsidRPr="000A7FE4">
        <w:rPr>
          <w:rFonts w:cs="Times New Roman"/>
          <w:b/>
          <w:sz w:val="22"/>
          <w:szCs w:val="22"/>
          <w:vertAlign w:val="superscript"/>
        </w:rPr>
        <w:t>3</w:t>
      </w:r>
      <w:r w:rsidRPr="000A7FE4">
        <w:rPr>
          <w:rFonts w:cs="Times New Roman"/>
          <w:b/>
          <w:sz w:val="22"/>
          <w:szCs w:val="22"/>
        </w:rPr>
        <w:t>/h)</w:t>
      </w:r>
    </w:p>
    <w:p w14:paraId="2A06C07F" w14:textId="77777777" w:rsidR="00175A04" w:rsidRPr="000A7FE4" w:rsidRDefault="00175A04" w:rsidP="00175A04">
      <w:pPr>
        <w:jc w:val="both"/>
        <w:rPr>
          <w:rFonts w:cs="Times New Roman"/>
          <w:b/>
          <w:sz w:val="22"/>
          <w:szCs w:val="22"/>
        </w:rPr>
      </w:pPr>
      <w:r w:rsidRPr="00271F1B">
        <w:rPr>
          <w:rFonts w:cs="Times New Roman"/>
          <w:sz w:val="22"/>
          <w:szCs w:val="22"/>
        </w:rPr>
        <w:t xml:space="preserve">Wywiew </w:t>
      </w:r>
      <w:r>
        <w:rPr>
          <w:rFonts w:cs="Times New Roman"/>
          <w:sz w:val="22"/>
          <w:szCs w:val="22"/>
        </w:rPr>
        <w:t>max</w:t>
      </w:r>
      <w:r w:rsidRPr="00271F1B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(</w:t>
      </w:r>
      <w:proofErr w:type="spellStart"/>
      <w:r>
        <w:rPr>
          <w:rFonts w:cs="Times New Roman"/>
          <w:sz w:val="22"/>
          <w:szCs w:val="22"/>
        </w:rPr>
        <w:t>Vw</w:t>
      </w:r>
      <w:proofErr w:type="spellEnd"/>
      <w:r>
        <w:rPr>
          <w:rFonts w:cs="Times New Roman"/>
          <w:sz w:val="22"/>
          <w:szCs w:val="22"/>
        </w:rPr>
        <w:t>=195</w:t>
      </w:r>
      <w:r w:rsidRPr="00271F1B">
        <w:rPr>
          <w:rFonts w:cs="Times New Roman"/>
          <w:sz w:val="22"/>
          <w:szCs w:val="22"/>
        </w:rPr>
        <w:t xml:space="preserve"> m</w:t>
      </w:r>
      <w:r w:rsidRPr="00271F1B">
        <w:rPr>
          <w:rFonts w:cs="Times New Roman"/>
          <w:sz w:val="22"/>
          <w:szCs w:val="22"/>
          <w:vertAlign w:val="superscript"/>
        </w:rPr>
        <w:t>3</w:t>
      </w:r>
      <w:r w:rsidRPr="00271F1B">
        <w:rPr>
          <w:rFonts w:cs="Times New Roman"/>
          <w:sz w:val="22"/>
          <w:szCs w:val="22"/>
        </w:rPr>
        <w:t>/h</w:t>
      </w:r>
      <w:r w:rsidRPr="000A7FE4">
        <w:rPr>
          <w:rFonts w:cs="Times New Roman"/>
          <w:b/>
          <w:sz w:val="22"/>
          <w:szCs w:val="22"/>
        </w:rPr>
        <w:t>)</w:t>
      </w:r>
    </w:p>
    <w:p w14:paraId="60139DB4" w14:textId="77777777" w:rsidR="00175A04" w:rsidRPr="000A7FE4" w:rsidRDefault="00175A04" w:rsidP="00175A04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- </w:t>
      </w:r>
      <w:r>
        <w:rPr>
          <w:rFonts w:cs="Times New Roman"/>
          <w:sz w:val="22"/>
          <w:szCs w:val="22"/>
        </w:rPr>
        <w:t>napięcie zasilania 24V 360mA</w:t>
      </w:r>
    </w:p>
    <w:p w14:paraId="3374251C" w14:textId="66E29ABF" w:rsidR="00A20A46" w:rsidRPr="00175A04" w:rsidRDefault="00175A04" w:rsidP="00175A04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- wentylator o mocy 0,</w:t>
      </w:r>
      <w:r>
        <w:rPr>
          <w:rFonts w:cs="Times New Roman"/>
          <w:sz w:val="22"/>
          <w:szCs w:val="22"/>
        </w:rPr>
        <w:t>004</w:t>
      </w:r>
      <w:r w:rsidRPr="000A7FE4">
        <w:rPr>
          <w:rFonts w:cs="Times New Roman"/>
          <w:sz w:val="22"/>
          <w:szCs w:val="22"/>
        </w:rPr>
        <w:t xml:space="preserve"> kW, </w:t>
      </w:r>
    </w:p>
    <w:p w14:paraId="58DF82C3" w14:textId="77777777" w:rsidR="0097433A" w:rsidRPr="000A7FE4" w:rsidRDefault="0097433A" w:rsidP="001F269E">
      <w:pPr>
        <w:pStyle w:val="Nagwek1"/>
        <w:tabs>
          <w:tab w:val="num" w:pos="899"/>
        </w:tabs>
        <w:suppressAutoHyphens w:val="0"/>
        <w:autoSpaceDN/>
        <w:spacing w:before="0" w:after="120"/>
        <w:ind w:left="851" w:hanging="45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7" w:name="_Toc423583504"/>
      <w:bookmarkStart w:id="8" w:name="_Toc503454082"/>
      <w:r w:rsidRPr="000A7FE4">
        <w:rPr>
          <w:rFonts w:ascii="Times New Roman" w:hAnsi="Times New Roman" w:cs="Times New Roman"/>
          <w:sz w:val="22"/>
          <w:szCs w:val="22"/>
        </w:rPr>
        <w:lastRenderedPageBreak/>
        <w:t>ZAGADNIENIA P.POŻ</w:t>
      </w:r>
      <w:bookmarkEnd w:id="7"/>
      <w:bookmarkEnd w:id="8"/>
    </w:p>
    <w:p w14:paraId="11A8524D" w14:textId="77777777" w:rsidR="0097433A" w:rsidRPr="000A7FE4" w:rsidRDefault="0097433A" w:rsidP="001F269E">
      <w:pPr>
        <w:jc w:val="both"/>
        <w:rPr>
          <w:rFonts w:cs="Times New Roman"/>
          <w:sz w:val="22"/>
          <w:szCs w:val="22"/>
          <w:lang w:val="x-none" w:eastAsia="x-none"/>
        </w:rPr>
      </w:pPr>
    </w:p>
    <w:p w14:paraId="016A1730" w14:textId="77777777" w:rsidR="0097433A" w:rsidRPr="000A7FE4" w:rsidRDefault="0097433A" w:rsidP="001F269E">
      <w:pPr>
        <w:pStyle w:val="Nagwek3"/>
        <w:numPr>
          <w:ilvl w:val="2"/>
          <w:numId w:val="0"/>
        </w:numPr>
        <w:tabs>
          <w:tab w:val="num" w:pos="720"/>
        </w:tabs>
        <w:suppressAutoHyphens w:val="0"/>
        <w:autoSpaceDN/>
        <w:spacing w:before="0" w:after="0"/>
        <w:ind w:left="720" w:hanging="72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9" w:name="_Toc423583506"/>
      <w:bookmarkStart w:id="10" w:name="_Toc503454083"/>
      <w:r w:rsidRPr="000A7FE4">
        <w:rPr>
          <w:rFonts w:ascii="Times New Roman" w:hAnsi="Times New Roman" w:cs="Times New Roman"/>
          <w:sz w:val="22"/>
          <w:szCs w:val="22"/>
        </w:rPr>
        <w:t>WYTYCZNE PPOŻ</w:t>
      </w:r>
      <w:bookmarkEnd w:id="9"/>
      <w:bookmarkEnd w:id="10"/>
    </w:p>
    <w:p w14:paraId="5E083D4A" w14:textId="77777777" w:rsidR="0097433A" w:rsidRPr="000A7FE4" w:rsidRDefault="0097433A" w:rsidP="001F269E">
      <w:pPr>
        <w:pStyle w:val="Zwykytekst"/>
        <w:ind w:left="792"/>
        <w:jc w:val="both"/>
        <w:rPr>
          <w:rFonts w:ascii="Times New Roman" w:eastAsia="MS Mincho" w:hAnsi="Times New Roman"/>
          <w:color w:val="FF0000"/>
          <w:sz w:val="22"/>
          <w:szCs w:val="22"/>
        </w:rPr>
      </w:pPr>
    </w:p>
    <w:p w14:paraId="7D242A34" w14:textId="77777777" w:rsidR="0097433A" w:rsidRPr="000A7FE4" w:rsidRDefault="0097433A" w:rsidP="00DF2B13">
      <w:pPr>
        <w:widowControl/>
        <w:numPr>
          <w:ilvl w:val="0"/>
          <w:numId w:val="69"/>
        </w:numPr>
        <w:suppressAutoHyphens w:val="0"/>
        <w:autoSpaceDN/>
        <w:ind w:right="-1"/>
        <w:jc w:val="both"/>
        <w:textAlignment w:val="auto"/>
        <w:rPr>
          <w:rFonts w:eastAsia="MS Mincho"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Przewody wentylacyjne projektuje się z materiałów niepalnych. Jako otuliny termoizolacyjne wentylacji należy zastosować wyłącznie materiały posiadające cechę </w:t>
      </w:r>
      <w:r w:rsidRPr="000A7FE4">
        <w:rPr>
          <w:rFonts w:eastAsia="MS Mincho" w:cs="Times New Roman"/>
          <w:sz w:val="22"/>
          <w:szCs w:val="22"/>
        </w:rPr>
        <w:t xml:space="preserve">nierozprzestrzeniających ognia (NRO).   </w:t>
      </w:r>
    </w:p>
    <w:p w14:paraId="6F740EE3" w14:textId="77777777" w:rsidR="0097433A" w:rsidRPr="000A7FE4" w:rsidRDefault="0097433A" w:rsidP="00DF2B13">
      <w:pPr>
        <w:widowControl/>
        <w:numPr>
          <w:ilvl w:val="0"/>
          <w:numId w:val="69"/>
        </w:numPr>
        <w:suppressAutoHyphens w:val="0"/>
        <w:autoSpaceDN/>
        <w:ind w:right="-1"/>
        <w:jc w:val="both"/>
        <w:textAlignment w:val="auto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Przy przejściu przewodami przez strefę oddzielenia pożarowego należy zastosować klapy ppoż. o odporności ogniowej równej odporności ogniowej oddzielenia.</w:t>
      </w:r>
    </w:p>
    <w:p w14:paraId="526C205C" w14:textId="77777777" w:rsidR="0097433A" w:rsidRPr="000A7FE4" w:rsidRDefault="0097433A" w:rsidP="001F269E">
      <w:pPr>
        <w:pStyle w:val="Zwykytekst"/>
        <w:ind w:firstLine="708"/>
        <w:jc w:val="both"/>
        <w:rPr>
          <w:rFonts w:ascii="Times New Roman" w:eastAsia="MS Mincho" w:hAnsi="Times New Roman"/>
          <w:sz w:val="22"/>
          <w:szCs w:val="22"/>
        </w:rPr>
      </w:pPr>
    </w:p>
    <w:p w14:paraId="19225A0B" w14:textId="77777777" w:rsidR="0097433A" w:rsidRPr="000A7FE4" w:rsidRDefault="0097433A" w:rsidP="001F269E">
      <w:pPr>
        <w:pStyle w:val="Nagwek1"/>
        <w:tabs>
          <w:tab w:val="num" w:pos="899"/>
        </w:tabs>
        <w:suppressAutoHyphens w:val="0"/>
        <w:autoSpaceDN/>
        <w:spacing w:before="0" w:after="120"/>
        <w:ind w:left="851" w:hanging="45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11" w:name="_Toc423583507"/>
      <w:bookmarkStart w:id="12" w:name="_Toc503454084"/>
      <w:r w:rsidRPr="000A7FE4">
        <w:rPr>
          <w:rFonts w:ascii="Times New Roman" w:hAnsi="Times New Roman" w:cs="Times New Roman"/>
          <w:sz w:val="22"/>
          <w:szCs w:val="22"/>
        </w:rPr>
        <w:t>WARUNKI TECHNICZNE WYKONANIA I ODBIORU ROBÓT</w:t>
      </w:r>
      <w:bookmarkEnd w:id="11"/>
      <w:bookmarkEnd w:id="12"/>
      <w:r w:rsidRPr="000A7FE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5E50BB2" w14:textId="77777777" w:rsidR="0097433A" w:rsidRPr="000A7FE4" w:rsidRDefault="0097433A" w:rsidP="001F269E">
      <w:pPr>
        <w:ind w:firstLine="708"/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 xml:space="preserve">Całość prac wykonać zgodnie z „Warunkami technicznymi wykonania i odbioru robót instalacji wentylacji i klimatyzacji COBRTI </w:t>
      </w:r>
      <w:proofErr w:type="spellStart"/>
      <w:r w:rsidRPr="000A7FE4">
        <w:rPr>
          <w:rFonts w:cs="Times New Roman"/>
          <w:sz w:val="22"/>
          <w:szCs w:val="22"/>
        </w:rPr>
        <w:t>Instal</w:t>
      </w:r>
      <w:proofErr w:type="spellEnd"/>
      <w:r w:rsidRPr="000A7FE4">
        <w:rPr>
          <w:rFonts w:cs="Times New Roman"/>
          <w:sz w:val="22"/>
          <w:szCs w:val="22"/>
        </w:rPr>
        <w:t xml:space="preserve"> Warszawa”, wymogami i przepisami dostawcy systemu wentylacji oraz sztuką budowlaną.</w:t>
      </w:r>
    </w:p>
    <w:p w14:paraId="4EFE923E" w14:textId="77777777" w:rsidR="0097433A" w:rsidRPr="000A7FE4" w:rsidRDefault="0097433A" w:rsidP="001F269E">
      <w:pPr>
        <w:ind w:firstLine="708"/>
        <w:jc w:val="both"/>
        <w:rPr>
          <w:rFonts w:cs="Times New Roman"/>
          <w:sz w:val="22"/>
          <w:szCs w:val="22"/>
        </w:rPr>
      </w:pPr>
    </w:p>
    <w:p w14:paraId="173D218D" w14:textId="77777777" w:rsidR="0097433A" w:rsidRPr="000A7FE4" w:rsidRDefault="0097433A" w:rsidP="001F269E">
      <w:pPr>
        <w:pStyle w:val="Nagwek1"/>
        <w:tabs>
          <w:tab w:val="num" w:pos="899"/>
        </w:tabs>
        <w:suppressAutoHyphens w:val="0"/>
        <w:autoSpaceDN/>
        <w:spacing w:before="0" w:after="120"/>
        <w:ind w:left="851" w:hanging="45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13" w:name="_Toc341448861"/>
      <w:bookmarkStart w:id="14" w:name="_Toc228763640"/>
      <w:bookmarkStart w:id="15" w:name="_Toc211244561"/>
      <w:bookmarkStart w:id="16" w:name="_Toc181162940"/>
      <w:bookmarkStart w:id="17" w:name="_Toc503454085"/>
      <w:r w:rsidRPr="000A7FE4">
        <w:rPr>
          <w:rFonts w:ascii="Times New Roman" w:hAnsi="Times New Roman" w:cs="Times New Roman"/>
          <w:sz w:val="22"/>
          <w:szCs w:val="22"/>
        </w:rPr>
        <w:t>MATERIAŁY</w:t>
      </w:r>
      <w:bookmarkEnd w:id="13"/>
      <w:bookmarkEnd w:id="14"/>
      <w:bookmarkEnd w:id="15"/>
      <w:bookmarkEnd w:id="16"/>
      <w:bookmarkEnd w:id="17"/>
    </w:p>
    <w:p w14:paraId="1F3CED93" w14:textId="77777777" w:rsidR="0097433A" w:rsidRPr="000A7FE4" w:rsidRDefault="0097433A" w:rsidP="001F269E">
      <w:pPr>
        <w:pStyle w:val="Nagwek3"/>
        <w:numPr>
          <w:ilvl w:val="2"/>
          <w:numId w:val="0"/>
        </w:numPr>
        <w:tabs>
          <w:tab w:val="left" w:pos="708"/>
          <w:tab w:val="num" w:pos="2520"/>
        </w:tabs>
        <w:suppressAutoHyphens w:val="0"/>
        <w:autoSpaceDN/>
        <w:spacing w:before="0" w:after="0"/>
        <w:ind w:left="720" w:hanging="72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18" w:name="_Toc341448862"/>
      <w:bookmarkStart w:id="19" w:name="_Toc228763641"/>
      <w:bookmarkStart w:id="20" w:name="_Toc211244562"/>
      <w:bookmarkStart w:id="21" w:name="_Toc181162941"/>
      <w:bookmarkStart w:id="22" w:name="_Toc503454086"/>
      <w:r w:rsidRPr="000A7FE4">
        <w:rPr>
          <w:rFonts w:ascii="Times New Roman" w:hAnsi="Times New Roman" w:cs="Times New Roman"/>
          <w:sz w:val="22"/>
          <w:szCs w:val="22"/>
        </w:rPr>
        <w:t>KANAŁY WENTYLACYJNE</w:t>
      </w:r>
      <w:bookmarkEnd w:id="18"/>
      <w:bookmarkEnd w:id="19"/>
      <w:bookmarkEnd w:id="20"/>
      <w:bookmarkEnd w:id="21"/>
      <w:bookmarkEnd w:id="22"/>
    </w:p>
    <w:p w14:paraId="7F72E196" w14:textId="77777777" w:rsidR="00E43B1F" w:rsidRPr="00E43B1F" w:rsidRDefault="00E43B1F" w:rsidP="001F6FEA">
      <w:pPr>
        <w:pStyle w:val="Zwykytekst"/>
        <w:numPr>
          <w:ilvl w:val="0"/>
          <w:numId w:val="79"/>
        </w:numPr>
        <w:autoSpaceDN/>
        <w:spacing w:line="268" w:lineRule="auto"/>
        <w:jc w:val="both"/>
        <w:textAlignment w:val="auto"/>
        <w:rPr>
          <w:rFonts w:ascii="Times New Roman" w:eastAsia="MS Mincho" w:hAnsi="Times New Roman"/>
          <w:kern w:val="0"/>
          <w:sz w:val="22"/>
          <w:szCs w:val="22"/>
          <w:lang w:eastAsia="pl-PL"/>
        </w:rPr>
      </w:pPr>
      <w:r w:rsidRPr="00E43B1F">
        <w:rPr>
          <w:rFonts w:ascii="Times New Roman" w:eastAsia="MS Mincho" w:hAnsi="Times New Roman"/>
          <w:sz w:val="22"/>
          <w:szCs w:val="22"/>
        </w:rPr>
        <w:t xml:space="preserve">Kanały wentylacyjne stalowe: kanały prostokątne z blachy stalowej, ocynkowanej (grubość blachy dostosowana do przekroju kanału) wraz z kształtkami, materiałami montażowymi, uszczelnieniami, zamocowaniami, izolacją termiczną oraz osprzętem sieci kanałów. Połączenia kanałów przy pomocy ocynkowanych kołnierzy z uszczelnieniem z gumy porowatej i masy silikonowej; kanały wentylacyjne SPIRO, z blachy stalowej ocynkowanej, łączone kielichowo, z uszczelnieniem taśmą samoprzylepną, wraz z kształtkami, materiałami montażowymi, zamocowaniami; przewody elastyczne. Połączenia z przewodami elastycznymi przy pomocy obejm zaciskowych. </w:t>
      </w:r>
    </w:p>
    <w:p w14:paraId="7B9EB799" w14:textId="77777777" w:rsidR="00E43B1F" w:rsidRPr="00E43B1F" w:rsidRDefault="00E43B1F" w:rsidP="001F6FEA">
      <w:pPr>
        <w:pStyle w:val="Zwykytekst"/>
        <w:numPr>
          <w:ilvl w:val="0"/>
          <w:numId w:val="79"/>
        </w:numPr>
        <w:autoSpaceDN/>
        <w:spacing w:line="268" w:lineRule="auto"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E43B1F">
        <w:rPr>
          <w:rFonts w:ascii="Times New Roman" w:eastAsia="MS Mincho" w:hAnsi="Times New Roman"/>
          <w:sz w:val="22"/>
          <w:szCs w:val="22"/>
        </w:rPr>
        <w:t>Podwieszenia kanałów na prętach gwintowanych z podkładkami gumowymi, lub na taśmach stalowych (wieszaki z przekładkami z gumy). Mocowania kanałów do konstrukcji wsporczych z przekładkami z gumy.</w:t>
      </w:r>
    </w:p>
    <w:p w14:paraId="12F65C0D" w14:textId="77777777" w:rsidR="00E43B1F" w:rsidRPr="00E43B1F" w:rsidRDefault="00E43B1F" w:rsidP="001F6FEA">
      <w:pPr>
        <w:pStyle w:val="Zwykytekst"/>
        <w:numPr>
          <w:ilvl w:val="0"/>
          <w:numId w:val="79"/>
        </w:numPr>
        <w:autoSpaceDN/>
        <w:spacing w:line="268" w:lineRule="auto"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E43B1F">
        <w:rPr>
          <w:rFonts w:ascii="Times New Roman" w:eastAsia="MS Mincho" w:hAnsi="Times New Roman"/>
          <w:sz w:val="22"/>
          <w:szCs w:val="22"/>
        </w:rPr>
        <w:t xml:space="preserve">Wszelkie elementy instalacji należy wykonać w sposób uniemożliwiający przenoszenie drgań na konstrukcję budynku. W szczególności oprócz odpowiedniej konstrukcji wszelkich podpór i podwieszeń kanałów należy stosować odpowiednią izolację kanałów (owinięcie kanałów płytami ze spienionego PE lub gumy) w miejscach przejść przez przegrody budowlane, poza przejściami przez ściany i stropy </w:t>
      </w:r>
      <w:proofErr w:type="spellStart"/>
      <w:r w:rsidRPr="00E43B1F">
        <w:rPr>
          <w:rFonts w:ascii="Times New Roman" w:eastAsia="MS Mincho" w:hAnsi="Times New Roman"/>
          <w:sz w:val="22"/>
          <w:szCs w:val="22"/>
        </w:rPr>
        <w:t>oddzieleń</w:t>
      </w:r>
      <w:proofErr w:type="spellEnd"/>
      <w:r w:rsidRPr="00E43B1F">
        <w:rPr>
          <w:rFonts w:ascii="Times New Roman" w:eastAsia="MS Mincho" w:hAnsi="Times New Roman"/>
          <w:sz w:val="22"/>
          <w:szCs w:val="22"/>
        </w:rPr>
        <w:t xml:space="preserve"> przeciwpożarowych, w których należy zastosować odpowiednie klapy p.poż. montowane zgodnie z instrukcją Producenta.</w:t>
      </w:r>
    </w:p>
    <w:p w14:paraId="10360EC1" w14:textId="77777777" w:rsidR="00E43B1F" w:rsidRPr="00E43B1F" w:rsidRDefault="00E43B1F" w:rsidP="001F6FEA">
      <w:pPr>
        <w:pStyle w:val="Zwykytekst"/>
        <w:numPr>
          <w:ilvl w:val="0"/>
          <w:numId w:val="79"/>
        </w:numPr>
        <w:autoSpaceDN/>
        <w:spacing w:line="268" w:lineRule="auto"/>
        <w:jc w:val="both"/>
        <w:textAlignment w:val="auto"/>
        <w:rPr>
          <w:rFonts w:ascii="Times New Roman" w:eastAsia="Times New Roman" w:hAnsi="Times New Roman"/>
          <w:sz w:val="22"/>
          <w:szCs w:val="22"/>
        </w:rPr>
      </w:pPr>
      <w:r w:rsidRPr="00E43B1F">
        <w:rPr>
          <w:rFonts w:ascii="Times New Roman" w:eastAsia="MS Mincho" w:hAnsi="Times New Roman"/>
          <w:sz w:val="22"/>
          <w:szCs w:val="22"/>
        </w:rPr>
        <w:t>Wszelkie elementy sieci kanałów stalowych oraz elementy montażowe w wykonaniu ocynkowanym. Przewody wentylacyjne prowadzone w kanale betonowym wykonać z winiduru.</w:t>
      </w:r>
    </w:p>
    <w:p w14:paraId="04E0C627" w14:textId="77777777" w:rsidR="0097433A" w:rsidRPr="000A7FE4" w:rsidRDefault="0097433A" w:rsidP="001F269E">
      <w:pPr>
        <w:pStyle w:val="Zwykytekst"/>
        <w:ind w:left="792"/>
        <w:jc w:val="both"/>
        <w:rPr>
          <w:rFonts w:ascii="Times New Roman" w:hAnsi="Times New Roman"/>
          <w:sz w:val="22"/>
          <w:szCs w:val="22"/>
        </w:rPr>
      </w:pPr>
    </w:p>
    <w:p w14:paraId="3E1E76F2" w14:textId="77777777" w:rsidR="0097433A" w:rsidRPr="000A7FE4" w:rsidRDefault="0097433A" w:rsidP="001F269E">
      <w:pPr>
        <w:pStyle w:val="Nagwek3"/>
        <w:numPr>
          <w:ilvl w:val="2"/>
          <w:numId w:val="0"/>
        </w:numPr>
        <w:tabs>
          <w:tab w:val="left" w:pos="708"/>
          <w:tab w:val="num" w:pos="2520"/>
        </w:tabs>
        <w:suppressAutoHyphens w:val="0"/>
        <w:autoSpaceDN/>
        <w:spacing w:before="0" w:after="0"/>
        <w:ind w:left="720" w:hanging="72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23" w:name="_Toc341448863"/>
      <w:bookmarkStart w:id="24" w:name="_Toc228763642"/>
      <w:bookmarkStart w:id="25" w:name="_Toc211244563"/>
      <w:bookmarkStart w:id="26" w:name="_Toc181162942"/>
      <w:bookmarkStart w:id="27" w:name="_Toc469906209"/>
      <w:bookmarkStart w:id="28" w:name="_Toc503454087"/>
      <w:r w:rsidRPr="000A7FE4">
        <w:rPr>
          <w:rFonts w:ascii="Times New Roman" w:hAnsi="Times New Roman" w:cs="Times New Roman"/>
          <w:sz w:val="22"/>
          <w:szCs w:val="22"/>
        </w:rPr>
        <w:t>OSPRZĘT WENTYLACYJNY</w:t>
      </w:r>
      <w:bookmarkEnd w:id="23"/>
      <w:bookmarkEnd w:id="24"/>
      <w:bookmarkEnd w:id="25"/>
      <w:bookmarkEnd w:id="26"/>
      <w:bookmarkEnd w:id="27"/>
      <w:bookmarkEnd w:id="28"/>
    </w:p>
    <w:p w14:paraId="31C60545" w14:textId="1E576C80" w:rsidR="0097433A" w:rsidRPr="000A7FE4" w:rsidRDefault="0097433A" w:rsidP="00DF2B13">
      <w:pPr>
        <w:pStyle w:val="Zwykytekst"/>
        <w:numPr>
          <w:ilvl w:val="0"/>
          <w:numId w:val="70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Na przewodach, we wszystkich miejscach niezbędnych dla potrzeb regulacji</w:t>
      </w:r>
      <w:r w:rsidR="00175A04">
        <w:rPr>
          <w:rFonts w:ascii="Times New Roman" w:eastAsia="MS Mincho" w:hAnsi="Times New Roman"/>
          <w:sz w:val="22"/>
          <w:szCs w:val="22"/>
        </w:rPr>
        <w:t>,</w:t>
      </w:r>
      <w:r w:rsidRPr="000A7FE4">
        <w:rPr>
          <w:rFonts w:ascii="Times New Roman" w:eastAsia="MS Mincho" w:hAnsi="Times New Roman"/>
          <w:sz w:val="22"/>
          <w:szCs w:val="22"/>
        </w:rPr>
        <w:t xml:space="preserve"> a w szczególności na wszystkich rozgałęzieniach przewodów wentylacyjnych oraz przy eleme</w:t>
      </w:r>
      <w:r w:rsidR="00FC3ECF">
        <w:rPr>
          <w:rFonts w:ascii="Times New Roman" w:eastAsia="MS Mincho" w:hAnsi="Times New Roman"/>
          <w:sz w:val="22"/>
          <w:szCs w:val="22"/>
        </w:rPr>
        <w:t xml:space="preserve">ntach nawiewnych </w:t>
      </w:r>
      <w:r w:rsidRPr="000A7FE4">
        <w:rPr>
          <w:rFonts w:ascii="Times New Roman" w:eastAsia="MS Mincho" w:hAnsi="Times New Roman"/>
          <w:sz w:val="22"/>
          <w:szCs w:val="22"/>
        </w:rPr>
        <w:t xml:space="preserve">i wywiewnych należy zainstalować przepustnicę. </w:t>
      </w:r>
    </w:p>
    <w:p w14:paraId="14C4FC5D" w14:textId="77777777" w:rsidR="0097433A" w:rsidRDefault="0097433A" w:rsidP="00DF2B13">
      <w:pPr>
        <w:pStyle w:val="Zwykytekst"/>
        <w:numPr>
          <w:ilvl w:val="0"/>
          <w:numId w:val="70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Wszystkie elementy nawiewne i wywiewne (oprócz kratek transferowych) muszą być wyposażone w elementy regulacji wydajności.</w:t>
      </w:r>
    </w:p>
    <w:p w14:paraId="64123C85" w14:textId="1A6AB653" w:rsidR="007623C6" w:rsidRPr="000A7FE4" w:rsidRDefault="007623C6" w:rsidP="00DF2B13">
      <w:pPr>
        <w:pStyle w:val="Zwykytekst"/>
        <w:numPr>
          <w:ilvl w:val="0"/>
          <w:numId w:val="70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>
        <w:rPr>
          <w:rFonts w:ascii="Times New Roman" w:eastAsia="MS Mincho" w:hAnsi="Times New Roman"/>
          <w:sz w:val="22"/>
          <w:szCs w:val="22"/>
        </w:rPr>
        <w:t xml:space="preserve">Instalację wyposażyć w czujniki poziomu wilgotności i CO2 pomieszczeń </w:t>
      </w:r>
      <w:r w:rsidR="00175A04">
        <w:rPr>
          <w:rFonts w:ascii="Times New Roman" w:eastAsia="MS Mincho" w:hAnsi="Times New Roman"/>
          <w:sz w:val="22"/>
          <w:szCs w:val="22"/>
        </w:rPr>
        <w:t>s</w:t>
      </w:r>
      <w:r>
        <w:rPr>
          <w:rFonts w:ascii="Times New Roman" w:eastAsia="MS Mincho" w:hAnsi="Times New Roman"/>
          <w:sz w:val="22"/>
          <w:szCs w:val="22"/>
        </w:rPr>
        <w:t>al</w:t>
      </w:r>
      <w:r w:rsidR="00175A04">
        <w:rPr>
          <w:rFonts w:ascii="Times New Roman" w:eastAsia="MS Mincho" w:hAnsi="Times New Roman"/>
          <w:sz w:val="22"/>
          <w:szCs w:val="22"/>
        </w:rPr>
        <w:t>i Siłowni</w:t>
      </w:r>
      <w:r>
        <w:rPr>
          <w:rFonts w:ascii="Times New Roman" w:eastAsia="MS Mincho" w:hAnsi="Times New Roman"/>
          <w:sz w:val="22"/>
          <w:szCs w:val="22"/>
        </w:rPr>
        <w:t>, wentylacja reguluje wydajność w zależności od ich poziomu w pomieszczeniu.</w:t>
      </w:r>
    </w:p>
    <w:p w14:paraId="2AA8B81F" w14:textId="77777777" w:rsidR="0097433A" w:rsidRPr="000A7FE4" w:rsidRDefault="0097433A" w:rsidP="001F269E">
      <w:pPr>
        <w:jc w:val="both"/>
        <w:rPr>
          <w:rFonts w:cs="Times New Roman"/>
          <w:sz w:val="22"/>
          <w:szCs w:val="22"/>
        </w:rPr>
      </w:pPr>
    </w:p>
    <w:p w14:paraId="25AC5621" w14:textId="77777777" w:rsidR="0097433A" w:rsidRPr="000A7FE4" w:rsidRDefault="0097433A" w:rsidP="001F269E">
      <w:pPr>
        <w:pStyle w:val="Nagwek3"/>
        <w:numPr>
          <w:ilvl w:val="2"/>
          <w:numId w:val="0"/>
        </w:numPr>
        <w:tabs>
          <w:tab w:val="left" w:pos="708"/>
          <w:tab w:val="num" w:pos="2520"/>
        </w:tabs>
        <w:suppressAutoHyphens w:val="0"/>
        <w:autoSpaceDN/>
        <w:spacing w:before="0" w:after="0"/>
        <w:ind w:left="720" w:hanging="720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29" w:name="_Toc341448864"/>
      <w:bookmarkStart w:id="30" w:name="_Toc228763643"/>
      <w:bookmarkStart w:id="31" w:name="_Toc211244564"/>
      <w:bookmarkStart w:id="32" w:name="_Toc181162943"/>
      <w:bookmarkStart w:id="33" w:name="_Toc469906210"/>
      <w:bookmarkStart w:id="34" w:name="_Toc503454088"/>
      <w:r w:rsidRPr="000A7FE4">
        <w:rPr>
          <w:rFonts w:ascii="Times New Roman" w:hAnsi="Times New Roman" w:cs="Times New Roman"/>
          <w:sz w:val="22"/>
          <w:szCs w:val="22"/>
        </w:rPr>
        <w:t>IZOLACJA TERMICZNA</w:t>
      </w:r>
      <w:bookmarkEnd w:id="29"/>
      <w:bookmarkEnd w:id="30"/>
      <w:bookmarkEnd w:id="31"/>
      <w:bookmarkEnd w:id="32"/>
      <w:bookmarkEnd w:id="33"/>
      <w:bookmarkEnd w:id="34"/>
    </w:p>
    <w:p w14:paraId="5F70F3CC" w14:textId="111D6E47" w:rsidR="0097433A" w:rsidRDefault="0097433A" w:rsidP="00DF2B13">
      <w:pPr>
        <w:pStyle w:val="Zwykytekst"/>
        <w:numPr>
          <w:ilvl w:val="0"/>
          <w:numId w:val="70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Kanały nawiewne i wywiewne (na </w:t>
      </w:r>
      <w:r w:rsidR="00217D44">
        <w:rPr>
          <w:rFonts w:ascii="Times New Roman" w:eastAsia="MS Mincho" w:hAnsi="Times New Roman"/>
          <w:sz w:val="22"/>
          <w:szCs w:val="22"/>
        </w:rPr>
        <w:t>zewnątrz</w:t>
      </w:r>
      <w:r w:rsidR="00E43B1F">
        <w:rPr>
          <w:rFonts w:ascii="Times New Roman" w:eastAsia="MS Mincho" w:hAnsi="Times New Roman"/>
          <w:sz w:val="22"/>
          <w:szCs w:val="22"/>
        </w:rPr>
        <w:t xml:space="preserve"> </w:t>
      </w:r>
      <w:r w:rsidRPr="000A7FE4">
        <w:rPr>
          <w:rFonts w:ascii="Times New Roman" w:eastAsia="MS Mincho" w:hAnsi="Times New Roman"/>
          <w:sz w:val="22"/>
          <w:szCs w:val="22"/>
        </w:rPr>
        <w:t xml:space="preserve">budynku): zaizolować matami ze szklanej wełny mineralnej na folii aluminiowej. Minimalna grubość izolacji: </w:t>
      </w:r>
      <w:r w:rsidR="00FC3ECF">
        <w:rPr>
          <w:rFonts w:ascii="Times New Roman" w:eastAsia="MS Mincho" w:hAnsi="Times New Roman"/>
          <w:sz w:val="22"/>
          <w:szCs w:val="22"/>
        </w:rPr>
        <w:t>10</w:t>
      </w:r>
      <w:r w:rsidRPr="000A7FE4">
        <w:rPr>
          <w:rFonts w:ascii="Times New Roman" w:eastAsia="MS Mincho" w:hAnsi="Times New Roman"/>
          <w:sz w:val="22"/>
          <w:szCs w:val="22"/>
        </w:rPr>
        <w:t>0 mm</w:t>
      </w:r>
      <w:r w:rsidR="00217D44">
        <w:rPr>
          <w:rFonts w:ascii="Times New Roman" w:eastAsia="MS Mincho" w:hAnsi="Times New Roman"/>
          <w:sz w:val="22"/>
          <w:szCs w:val="22"/>
        </w:rPr>
        <w:t>, powleczone blachą ze stali nierdzewnej.</w:t>
      </w:r>
    </w:p>
    <w:p w14:paraId="0B45C1B6" w14:textId="01B8EB78" w:rsidR="00FC3ECF" w:rsidRPr="000A7FE4" w:rsidRDefault="00FC3ECF" w:rsidP="00DF2B13">
      <w:pPr>
        <w:pStyle w:val="Zwykytekst"/>
        <w:numPr>
          <w:ilvl w:val="0"/>
          <w:numId w:val="70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>
        <w:rPr>
          <w:rFonts w:ascii="Times New Roman" w:eastAsia="MS Mincho" w:hAnsi="Times New Roman"/>
          <w:sz w:val="22"/>
          <w:szCs w:val="22"/>
        </w:rPr>
        <w:lastRenderedPageBreak/>
        <w:t xml:space="preserve">Kanały prowadzone wewnątrz budynku izolować wełną mineralną na folii aluminiowej gr. </w:t>
      </w:r>
      <w:r w:rsidR="00175A04">
        <w:rPr>
          <w:rFonts w:ascii="Times New Roman" w:eastAsia="MS Mincho" w:hAnsi="Times New Roman"/>
          <w:sz w:val="22"/>
          <w:szCs w:val="22"/>
        </w:rPr>
        <w:t>2</w:t>
      </w:r>
      <w:r>
        <w:rPr>
          <w:rFonts w:ascii="Times New Roman" w:eastAsia="MS Mincho" w:hAnsi="Times New Roman"/>
          <w:sz w:val="22"/>
          <w:szCs w:val="22"/>
        </w:rPr>
        <w:t>0mm.</w:t>
      </w:r>
    </w:p>
    <w:p w14:paraId="0E252C7A" w14:textId="77777777" w:rsidR="0097433A" w:rsidRPr="000A7FE4" w:rsidRDefault="0097433A" w:rsidP="00DF2B13">
      <w:pPr>
        <w:pStyle w:val="Zwykytekst"/>
        <w:numPr>
          <w:ilvl w:val="0"/>
          <w:numId w:val="70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Styki izolacji należy okleić samoprzylepną taśmą z folii aluminiowej. Maty podwieszone do kanałów należy mocować dodatkowo przy pomocy szpilek. W miejscach, w  których jest to niezbędne izolację należy wzmocnić drutem stalowym ocynkowanym. Wszelkie izolacje należy wykonać z użyciem firmowych materiałów montażowych i akcesoriów. Montaż izolacji należy przeprowadzić zgodnie z instrukcją producenta.</w:t>
      </w:r>
    </w:p>
    <w:p w14:paraId="4327F121" w14:textId="77777777" w:rsidR="0097433A" w:rsidRPr="000A7FE4" w:rsidRDefault="0097433A" w:rsidP="00DF2B13">
      <w:pPr>
        <w:pStyle w:val="Zwykytekst"/>
        <w:numPr>
          <w:ilvl w:val="0"/>
          <w:numId w:val="70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Izolacje cieplne niewyposażone przez producenta w warstwę chroniącą przed uszkodzeniami mechanicznymi oraz instalacje narażone na działanie czynników atmosferycznych powinny mieć odpowiednie zabezpieczenia, np. przez zastosowanie osłon na swojej zewnętrznej powierzchni.</w:t>
      </w:r>
    </w:p>
    <w:p w14:paraId="6E5A4A4A" w14:textId="77777777" w:rsidR="0097433A" w:rsidRPr="000A7FE4" w:rsidRDefault="0097433A" w:rsidP="001F269E">
      <w:pPr>
        <w:rPr>
          <w:rFonts w:cs="Times New Roman"/>
          <w:lang w:val="x-none" w:eastAsia="x-none"/>
        </w:rPr>
      </w:pPr>
    </w:p>
    <w:p w14:paraId="18E0E7C8" w14:textId="77777777" w:rsidR="0097433A" w:rsidRPr="000A7FE4" w:rsidRDefault="0097433A" w:rsidP="001F269E">
      <w:pPr>
        <w:pStyle w:val="Nagwek1"/>
        <w:tabs>
          <w:tab w:val="num" w:pos="899"/>
        </w:tabs>
        <w:suppressAutoHyphens w:val="0"/>
        <w:autoSpaceDN/>
        <w:spacing w:before="0" w:after="120"/>
        <w:ind w:left="851" w:hanging="45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35" w:name="_Toc423583508"/>
      <w:bookmarkStart w:id="36" w:name="_Toc503454089"/>
      <w:r w:rsidRPr="000A7FE4">
        <w:rPr>
          <w:rFonts w:ascii="Times New Roman" w:hAnsi="Times New Roman" w:cs="Times New Roman"/>
          <w:sz w:val="22"/>
          <w:szCs w:val="22"/>
        </w:rPr>
        <w:t>WYTYCZNE DLA BRANŻ</w:t>
      </w:r>
      <w:bookmarkEnd w:id="35"/>
      <w:bookmarkEnd w:id="36"/>
    </w:p>
    <w:p w14:paraId="0728908B" w14:textId="77777777" w:rsidR="0097433A" w:rsidRPr="000A7FE4" w:rsidRDefault="0097433A" w:rsidP="001F269E">
      <w:pPr>
        <w:jc w:val="both"/>
        <w:rPr>
          <w:rFonts w:cs="Times New Roman"/>
          <w:sz w:val="22"/>
          <w:szCs w:val="22"/>
        </w:rPr>
      </w:pPr>
    </w:p>
    <w:p w14:paraId="3A3DD068" w14:textId="77777777" w:rsidR="0097433A" w:rsidRPr="000A7FE4" w:rsidRDefault="0097433A" w:rsidP="001F269E">
      <w:pPr>
        <w:pStyle w:val="Nagwek3"/>
        <w:numPr>
          <w:ilvl w:val="2"/>
          <w:numId w:val="0"/>
        </w:numPr>
        <w:tabs>
          <w:tab w:val="num" w:pos="720"/>
        </w:tabs>
        <w:suppressAutoHyphens w:val="0"/>
        <w:autoSpaceDN/>
        <w:spacing w:before="0" w:after="0"/>
        <w:ind w:left="720" w:hanging="720"/>
        <w:jc w:val="both"/>
        <w:textAlignment w:val="auto"/>
        <w:rPr>
          <w:rFonts w:ascii="Times New Roman" w:eastAsia="MS Mincho" w:hAnsi="Times New Roman" w:cs="Times New Roman"/>
          <w:sz w:val="22"/>
          <w:szCs w:val="22"/>
        </w:rPr>
      </w:pPr>
      <w:bookmarkStart w:id="37" w:name="_Toc423583509"/>
      <w:bookmarkStart w:id="38" w:name="_Toc503454090"/>
      <w:r w:rsidRPr="000A7FE4">
        <w:rPr>
          <w:rFonts w:ascii="Times New Roman" w:eastAsia="MS Mincho" w:hAnsi="Times New Roman" w:cs="Times New Roman"/>
          <w:sz w:val="22"/>
          <w:szCs w:val="22"/>
        </w:rPr>
        <w:t>BRANŻA ARCHITEKTONICZNO - BUDOWLANA</w:t>
      </w:r>
      <w:bookmarkEnd w:id="37"/>
      <w:bookmarkEnd w:id="38"/>
    </w:p>
    <w:p w14:paraId="7070EA30" w14:textId="77777777" w:rsidR="0097433A" w:rsidRPr="000A7FE4" w:rsidRDefault="0097433A" w:rsidP="001F269E">
      <w:pPr>
        <w:jc w:val="both"/>
        <w:rPr>
          <w:rFonts w:cs="Times New Roman"/>
          <w:sz w:val="22"/>
          <w:szCs w:val="22"/>
        </w:rPr>
      </w:pPr>
    </w:p>
    <w:p w14:paraId="36D52D6C" w14:textId="77777777" w:rsidR="0097433A" w:rsidRPr="000A7FE4" w:rsidRDefault="0097433A" w:rsidP="001F269E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W ramach projektu prac budowlanych i konstrukcyjnych należy uwzględnić:</w:t>
      </w:r>
    </w:p>
    <w:p w14:paraId="2B3C56FC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możliwość transportu urządzeń na dach </w:t>
      </w:r>
    </w:p>
    <w:p w14:paraId="44E1D7B7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konstrukcje wsporcze pod wentylatory, centrale, instalacje, itp.</w:t>
      </w:r>
    </w:p>
    <w:p w14:paraId="271D5CFA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otwory i ewentualne wzmocnienia dla przejść instalacji przez dach,</w:t>
      </w:r>
    </w:p>
    <w:p w14:paraId="2C849FF7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otwory we wszystkich stropach i ścianach żelbetowych i murowanych dla kanałów wentylacyjnych i elementów zakończających (kratki),</w:t>
      </w:r>
    </w:p>
    <w:p w14:paraId="76F98298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wykonanie cokołów dachowych</w:t>
      </w:r>
    </w:p>
    <w:p w14:paraId="5D140671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obróbkę wykończeniową konstrukcji wsporczych oraz cokołów na dachu,</w:t>
      </w:r>
    </w:p>
    <w:p w14:paraId="6447F564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nawietrzaki w oknach</w:t>
      </w:r>
    </w:p>
    <w:p w14:paraId="379DDD16" w14:textId="77777777" w:rsidR="0097433A" w:rsidRPr="000A7FE4" w:rsidRDefault="0097433A" w:rsidP="001F269E">
      <w:pPr>
        <w:pStyle w:val="Zwykytekst"/>
        <w:ind w:left="792"/>
        <w:jc w:val="both"/>
        <w:rPr>
          <w:rFonts w:ascii="Times New Roman" w:eastAsia="MS Mincho" w:hAnsi="Times New Roman"/>
          <w:sz w:val="22"/>
          <w:szCs w:val="22"/>
        </w:rPr>
      </w:pPr>
    </w:p>
    <w:p w14:paraId="3E377414" w14:textId="77777777" w:rsidR="0097433A" w:rsidRPr="000A7FE4" w:rsidRDefault="0097433A" w:rsidP="001F269E">
      <w:pPr>
        <w:jc w:val="both"/>
        <w:rPr>
          <w:rFonts w:cs="Times New Roman"/>
          <w:sz w:val="22"/>
          <w:szCs w:val="22"/>
        </w:rPr>
      </w:pPr>
    </w:p>
    <w:p w14:paraId="706CE9FF" w14:textId="77777777" w:rsidR="0097433A" w:rsidRPr="000A7FE4" w:rsidRDefault="0097433A" w:rsidP="001F269E">
      <w:pPr>
        <w:pStyle w:val="Nagwek3"/>
        <w:numPr>
          <w:ilvl w:val="2"/>
          <w:numId w:val="0"/>
        </w:numPr>
        <w:tabs>
          <w:tab w:val="num" w:pos="720"/>
        </w:tabs>
        <w:suppressAutoHyphens w:val="0"/>
        <w:autoSpaceDN/>
        <w:spacing w:before="0" w:after="0"/>
        <w:ind w:left="720" w:hanging="720"/>
        <w:jc w:val="both"/>
        <w:textAlignment w:val="auto"/>
        <w:rPr>
          <w:rFonts w:ascii="Times New Roman" w:eastAsia="MS Mincho" w:hAnsi="Times New Roman" w:cs="Times New Roman"/>
          <w:sz w:val="22"/>
          <w:szCs w:val="22"/>
        </w:rPr>
      </w:pPr>
      <w:bookmarkStart w:id="39" w:name="_Toc423583510"/>
      <w:bookmarkStart w:id="40" w:name="_Toc503454091"/>
      <w:r w:rsidRPr="000A7FE4">
        <w:rPr>
          <w:rFonts w:ascii="Times New Roman" w:eastAsia="MS Mincho" w:hAnsi="Times New Roman" w:cs="Times New Roman"/>
          <w:sz w:val="22"/>
          <w:szCs w:val="22"/>
        </w:rPr>
        <w:t>BRANŻA ELEKTRYCZNA</w:t>
      </w:r>
      <w:bookmarkEnd w:id="39"/>
      <w:r w:rsidRPr="000A7FE4">
        <w:rPr>
          <w:rFonts w:ascii="Times New Roman" w:eastAsia="MS Mincho" w:hAnsi="Times New Roman" w:cs="Times New Roman"/>
          <w:sz w:val="22"/>
          <w:szCs w:val="22"/>
        </w:rPr>
        <w:t xml:space="preserve"> ORAZ AUTOMATYKI</w:t>
      </w:r>
      <w:bookmarkEnd w:id="40"/>
      <w:r w:rsidRPr="000A7FE4">
        <w:rPr>
          <w:rFonts w:ascii="Times New Roman" w:eastAsia="MS Mincho" w:hAnsi="Times New Roman" w:cs="Times New Roman"/>
          <w:sz w:val="22"/>
          <w:szCs w:val="22"/>
        </w:rPr>
        <w:t xml:space="preserve"> </w:t>
      </w:r>
    </w:p>
    <w:p w14:paraId="1D59C776" w14:textId="77777777" w:rsidR="0097433A" w:rsidRPr="000A7FE4" w:rsidRDefault="0097433A" w:rsidP="001F269E">
      <w:pPr>
        <w:pStyle w:val="Stopka"/>
        <w:tabs>
          <w:tab w:val="clear" w:pos="4536"/>
          <w:tab w:val="clear" w:pos="9072"/>
        </w:tabs>
        <w:jc w:val="both"/>
        <w:rPr>
          <w:b/>
          <w:sz w:val="22"/>
          <w:szCs w:val="22"/>
        </w:rPr>
      </w:pPr>
    </w:p>
    <w:p w14:paraId="1845BC08" w14:textId="77777777" w:rsidR="0097433A" w:rsidRPr="000A7FE4" w:rsidRDefault="0097433A" w:rsidP="001F269E">
      <w:pPr>
        <w:jc w:val="both"/>
        <w:rPr>
          <w:rFonts w:cs="Times New Roman"/>
          <w:sz w:val="22"/>
          <w:szCs w:val="22"/>
        </w:rPr>
      </w:pPr>
      <w:r w:rsidRPr="000A7FE4">
        <w:rPr>
          <w:rFonts w:cs="Times New Roman"/>
          <w:sz w:val="22"/>
          <w:szCs w:val="22"/>
        </w:rPr>
        <w:t>Należy wykonać automatykę umożliwiająca poprawną pracę instalacji wentylacji oraz współpracą poszczególnych urządzeń wentylacji np. central z wentylatorami wywiewnymi itp.</w:t>
      </w:r>
    </w:p>
    <w:p w14:paraId="464B414B" w14:textId="77777777" w:rsidR="0097433A" w:rsidRPr="000A7FE4" w:rsidRDefault="0097433A" w:rsidP="001F269E">
      <w:pPr>
        <w:jc w:val="both"/>
        <w:rPr>
          <w:rFonts w:cs="Times New Roman"/>
          <w:sz w:val="22"/>
          <w:szCs w:val="22"/>
        </w:rPr>
      </w:pPr>
    </w:p>
    <w:p w14:paraId="5014B189" w14:textId="77777777" w:rsidR="0097433A" w:rsidRPr="000A7FE4" w:rsidRDefault="0097433A" w:rsidP="001F269E">
      <w:pPr>
        <w:pStyle w:val="Zwykytekst"/>
        <w:ind w:left="792"/>
        <w:jc w:val="both"/>
        <w:rPr>
          <w:rFonts w:ascii="Times New Roman" w:eastAsia="MS Mincho" w:hAnsi="Times New Roman"/>
          <w:sz w:val="22"/>
          <w:szCs w:val="22"/>
        </w:rPr>
      </w:pPr>
    </w:p>
    <w:p w14:paraId="44EBC610" w14:textId="77777777" w:rsidR="0097433A" w:rsidRPr="000A7FE4" w:rsidRDefault="0097433A" w:rsidP="001F269E">
      <w:pPr>
        <w:pStyle w:val="Nagwek1"/>
        <w:tabs>
          <w:tab w:val="num" w:pos="899"/>
        </w:tabs>
        <w:suppressAutoHyphens w:val="0"/>
        <w:autoSpaceDN/>
        <w:spacing w:before="0" w:after="120"/>
        <w:ind w:left="851" w:hanging="454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bookmarkStart w:id="41" w:name="_Toc467740038"/>
      <w:bookmarkStart w:id="42" w:name="_Toc503454092"/>
      <w:r w:rsidRPr="000A7FE4">
        <w:rPr>
          <w:rFonts w:ascii="Times New Roman" w:hAnsi="Times New Roman" w:cs="Times New Roman"/>
          <w:sz w:val="22"/>
          <w:szCs w:val="22"/>
        </w:rPr>
        <w:t>UWAGI KOŃCOWE</w:t>
      </w:r>
      <w:bookmarkEnd w:id="41"/>
      <w:bookmarkEnd w:id="42"/>
    </w:p>
    <w:p w14:paraId="241A1FDE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Część graficzna stanowi integralną część niniejszego opracowania.</w:t>
      </w:r>
    </w:p>
    <w:p w14:paraId="19454923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Za kompletne opracowanie należy przyjąć wszystko co zostało narysowane, opisane oraz nieujęte, a konieczne do prawidłowego wykonania instalacji oraz prawidłowego funkcjonowania obiektu.</w:t>
      </w:r>
    </w:p>
    <w:p w14:paraId="0ED6F925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Instalację wentylacji mechanicznej projektuje się z uwzględnieniem podziałów pomieszczeń zgodnie z projektem architektury. W przypadku podziału powierzchni na mniejsze pomieszczenia, usytuowanie urządzeń należy dostosować do nowej aranżacji zgodnie </w:t>
      </w:r>
      <w:r w:rsidRPr="000A7FE4">
        <w:rPr>
          <w:rFonts w:ascii="Times New Roman" w:eastAsia="MS Mincho" w:hAnsi="Times New Roman"/>
          <w:sz w:val="22"/>
          <w:szCs w:val="22"/>
        </w:rPr>
        <w:br/>
        <w:t>z obowiązującymi przepisami oraz normami branżowymi.</w:t>
      </w:r>
    </w:p>
    <w:p w14:paraId="6820C5D3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Całość robót objętych niniejszym projektem zaleca się wykonać zgodnie z: „Wymaganiami Technicznymi COBRTI INSTAL” </w:t>
      </w:r>
    </w:p>
    <w:p w14:paraId="4C521122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W instalacji należy zastosować urządzenia posiadające aktualne dokumenty dopuszczające do stosowania ich na terenie kraju.</w:t>
      </w:r>
    </w:p>
    <w:p w14:paraId="03682B42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Wszystkie wymiary należy sprawdzić na budowie- w przypadku ew. rozbieżności należy powiadomić Projektanta.</w:t>
      </w:r>
    </w:p>
    <w:p w14:paraId="4E5037A7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 xml:space="preserve">Dopuszcza się zastosowanie materiałów i urządzeń zamiennych o parametrach nie gorszych niż ujęte w niniejszym projekcie. </w:t>
      </w:r>
    </w:p>
    <w:p w14:paraId="7673CFBE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lastRenderedPageBreak/>
        <w:t>Projekt zawiera konkretne rozwiązania techniczne, więc wszelkie nazwy firmowe wyrobów i urządzeń ewentualnie użyte w dokumentacji projektowej winny być traktowane jako definicje standardu, a nie konkretne nazwy firmowe urządzeń i wyrobów zastosowanych w dokumentacji. Dopuszcza się stosowanie rozwiązań równoważnych. Jako równoważne zostaną uznane rozwiązania posiadające cechy i parametry nie gorsze od określonych w dokumentacji technicznej dla materiałów, urządzeń i wyrobów. Ewentualnie użyte nazwy materiałów, urządzeń i wyrobów mają na celu jedynie dokonanie niezbędnych obliczeń i ustalenie standardów wykonania. W przypadku propozycji materiałów, wyrobów i urządzeń równoważnych, wprowadzający je, w razie potrzeby, wykona we własnym zakresie niezbędne opracowania projektowe wraz z koordynacją projektową oraz przedłoży niezbędne dokumenty potwierdzające, że wprowadzone materiały, urządzenia i wyroby równoważne posiadają wymagane cechy i parametry.</w:t>
      </w:r>
    </w:p>
    <w:p w14:paraId="53F59034" w14:textId="77777777" w:rsidR="0097433A" w:rsidRPr="000A7FE4" w:rsidRDefault="0097433A" w:rsidP="00DF2B13">
      <w:pPr>
        <w:pStyle w:val="Zwykytekst"/>
        <w:numPr>
          <w:ilvl w:val="0"/>
          <w:numId w:val="71"/>
        </w:numPr>
        <w:autoSpaceDN/>
        <w:jc w:val="both"/>
        <w:textAlignment w:val="auto"/>
        <w:rPr>
          <w:rFonts w:ascii="Times New Roman" w:eastAsia="MS Mincho" w:hAnsi="Times New Roman"/>
          <w:sz w:val="22"/>
          <w:szCs w:val="22"/>
        </w:rPr>
      </w:pPr>
      <w:r w:rsidRPr="000A7FE4">
        <w:rPr>
          <w:rFonts w:ascii="Times New Roman" w:eastAsia="MS Mincho" w:hAnsi="Times New Roman"/>
          <w:sz w:val="22"/>
          <w:szCs w:val="22"/>
        </w:rPr>
        <w:t>Podstawa do wykonania instalacji jest zatwierdzony przez Inwestora projekt.</w:t>
      </w:r>
    </w:p>
    <w:p w14:paraId="0EA9EF30" w14:textId="77777777" w:rsidR="000D7249" w:rsidRPr="000A7FE4" w:rsidRDefault="000D7249" w:rsidP="001F269E">
      <w:pPr>
        <w:pStyle w:val="Standard"/>
        <w:rPr>
          <w:highlight w:val="yellow"/>
        </w:rPr>
      </w:pPr>
    </w:p>
    <w:p w14:paraId="2849C52D" w14:textId="35691CE1" w:rsidR="0097433A" w:rsidRPr="000A7FE4" w:rsidRDefault="00F261D3" w:rsidP="00DF2B13">
      <w:pPr>
        <w:pStyle w:val="Nagwek1"/>
        <w:numPr>
          <w:ilvl w:val="0"/>
          <w:numId w:val="72"/>
        </w:numPr>
        <w:autoSpaceDN/>
        <w:textAlignment w:val="auto"/>
        <w:rPr>
          <w:rFonts w:ascii="Times New Roman" w:hAnsi="Times New Roman" w:cs="Times New Roman"/>
          <w:i/>
          <w:sz w:val="28"/>
          <w:szCs w:val="36"/>
        </w:rPr>
      </w:pPr>
      <w:r>
        <w:rPr>
          <w:rFonts w:ascii="Times New Roman" w:hAnsi="Times New Roman" w:cs="Times New Roman"/>
          <w:i/>
          <w:color w:val="13130F"/>
          <w:sz w:val="28"/>
          <w:szCs w:val="36"/>
        </w:rPr>
        <w:br w:type="page"/>
      </w:r>
      <w:r w:rsidR="0097433A" w:rsidRPr="000A7FE4">
        <w:rPr>
          <w:rFonts w:ascii="Times New Roman" w:hAnsi="Times New Roman" w:cs="Times New Roman"/>
          <w:i/>
          <w:color w:val="13130F"/>
          <w:sz w:val="28"/>
          <w:szCs w:val="36"/>
        </w:rPr>
        <w:lastRenderedPageBreak/>
        <w:t xml:space="preserve">Instalacja centralnego ogrzewania </w:t>
      </w:r>
    </w:p>
    <w:p w14:paraId="311E26CA" w14:textId="2E2E1B1C" w:rsidR="002C2D58" w:rsidRPr="000A7FE4" w:rsidRDefault="002C2D58" w:rsidP="001F269E">
      <w:pPr>
        <w:pStyle w:val="Nagwek1"/>
        <w:suppressAutoHyphens w:val="0"/>
        <w:autoSpaceDN/>
        <w:ind w:left="36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43" w:name="_Toc467707067"/>
      <w:r w:rsidRPr="000A7FE4">
        <w:rPr>
          <w:rFonts w:ascii="Times New Roman" w:hAnsi="Times New Roman" w:cs="Times New Roman"/>
          <w:sz w:val="20"/>
          <w:u w:val="single"/>
        </w:rPr>
        <w:t>STAN ISTNIEJĄCY INSTALACJI I ZAKRES MODERNIZACJI</w:t>
      </w:r>
      <w:bookmarkEnd w:id="43"/>
    </w:p>
    <w:p w14:paraId="6CC2EC3F" w14:textId="77777777" w:rsidR="002C2D58" w:rsidRPr="000A7FE4" w:rsidRDefault="002C2D58" w:rsidP="001F269E">
      <w:pPr>
        <w:rPr>
          <w:rFonts w:cs="Times New Roman"/>
        </w:rPr>
      </w:pPr>
    </w:p>
    <w:p w14:paraId="0CEE1710" w14:textId="05B9E997" w:rsidR="002C2D58" w:rsidRPr="000A7FE4" w:rsidRDefault="002C2D58" w:rsidP="001F269E">
      <w:pPr>
        <w:jc w:val="both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Budynek został objęty programem modernizacji i </w:t>
      </w:r>
      <w:r w:rsidR="00175A04">
        <w:rPr>
          <w:rFonts w:cs="Times New Roman"/>
          <w:sz w:val="20"/>
        </w:rPr>
        <w:t>dostosowania do nowej funkcji części budynku</w:t>
      </w:r>
      <w:r w:rsidRPr="000A7FE4">
        <w:rPr>
          <w:rFonts w:cs="Times New Roman"/>
          <w:sz w:val="20"/>
        </w:rPr>
        <w:t xml:space="preserve"> na podstawie projektu budowlanego opracowanego przez </w:t>
      </w:r>
      <w:r w:rsidR="00D77681">
        <w:rPr>
          <w:rFonts w:cs="Times New Roman"/>
          <w:sz w:val="20"/>
        </w:rPr>
        <w:t>DS</w:t>
      </w:r>
      <w:r w:rsidR="00175A04">
        <w:rPr>
          <w:rFonts w:cs="Times New Roman"/>
          <w:sz w:val="20"/>
        </w:rPr>
        <w:t>W</w:t>
      </w:r>
      <w:r w:rsidR="009811C4" w:rsidRPr="009811C4">
        <w:rPr>
          <w:sz w:val="20"/>
          <w:szCs w:val="20"/>
        </w:rPr>
        <w:t xml:space="preserve"> Sp. z o.o</w:t>
      </w:r>
      <w:r w:rsidR="009811C4" w:rsidRPr="009811C4">
        <w:rPr>
          <w:b/>
          <w:sz w:val="20"/>
          <w:szCs w:val="20"/>
        </w:rPr>
        <w:t>.</w:t>
      </w:r>
      <w:r w:rsidR="00FC3ECF" w:rsidRPr="009811C4">
        <w:rPr>
          <w:rFonts w:cs="Times New Roman"/>
          <w:sz w:val="20"/>
          <w:szCs w:val="20"/>
        </w:rPr>
        <w:t>.</w:t>
      </w:r>
      <w:r w:rsidR="00FC3ECF">
        <w:rPr>
          <w:rFonts w:cs="Times New Roman"/>
          <w:sz w:val="20"/>
        </w:rPr>
        <w:t xml:space="preserve"> z siedzibą w </w:t>
      </w:r>
      <w:r w:rsidR="00D77681">
        <w:rPr>
          <w:rFonts w:cs="Times New Roman"/>
          <w:sz w:val="20"/>
        </w:rPr>
        <w:t>Chorzowie</w:t>
      </w:r>
      <w:r w:rsidRPr="000A7FE4">
        <w:rPr>
          <w:rFonts w:cs="Times New Roman"/>
          <w:sz w:val="20"/>
        </w:rPr>
        <w:t xml:space="preserve">. </w:t>
      </w:r>
    </w:p>
    <w:p w14:paraId="24F78320" w14:textId="19AF721E" w:rsidR="002C2D58" w:rsidRPr="000A7FE4" w:rsidRDefault="002C2D58" w:rsidP="001F269E">
      <w:pPr>
        <w:jc w:val="both"/>
        <w:rPr>
          <w:rFonts w:cs="Times New Roman"/>
          <w:sz w:val="20"/>
        </w:rPr>
      </w:pPr>
      <w:r w:rsidRPr="000A7FE4">
        <w:rPr>
          <w:rFonts w:cs="Times New Roman"/>
          <w:sz w:val="20"/>
        </w:rPr>
        <w:t>Do założeń obliczeniowego obciążenia cieplnego budynku wykorzystano w/w projekt modernizacji w zakresie przegród zewnętrznych budynku. Szczegółowe dane dotyczące przegród zewnętrznych istniejących zawarte w projekcie architektonicznym.</w:t>
      </w:r>
    </w:p>
    <w:p w14:paraId="466E32F3" w14:textId="787E86F0" w:rsidR="002C2D58" w:rsidRPr="000A7FE4" w:rsidRDefault="002C2D58" w:rsidP="001F269E">
      <w:pPr>
        <w:jc w:val="both"/>
        <w:rPr>
          <w:rFonts w:cs="Times New Roman"/>
          <w:sz w:val="20"/>
        </w:rPr>
      </w:pPr>
      <w:r w:rsidRPr="000A7FE4">
        <w:rPr>
          <w:rFonts w:cs="Times New Roman"/>
          <w:sz w:val="20"/>
        </w:rPr>
        <w:t>Budynek istniejący wykonany jest w systemie tradycyjnym - ściany zewnętrzne z cegły. Ściany zewnętrze budynku oraz stropy są w chwili obecnej ocieplone</w:t>
      </w:r>
      <w:r w:rsidR="002615D0">
        <w:rPr>
          <w:rFonts w:cs="Times New Roman"/>
          <w:sz w:val="20"/>
        </w:rPr>
        <w:t>.</w:t>
      </w:r>
    </w:p>
    <w:p w14:paraId="0CA56355" w14:textId="7A91E71F" w:rsidR="002C2D58" w:rsidRPr="000A7FE4" w:rsidRDefault="002C2D58" w:rsidP="001F269E">
      <w:pPr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Obecnie źródłem ciepła dla budynku jest </w:t>
      </w:r>
      <w:r w:rsidR="009811C4">
        <w:rPr>
          <w:rFonts w:cs="Times New Roman"/>
          <w:sz w:val="20"/>
        </w:rPr>
        <w:t xml:space="preserve">istniejący węzeł cieplny </w:t>
      </w:r>
      <w:proofErr w:type="spellStart"/>
      <w:r w:rsidR="009811C4">
        <w:rPr>
          <w:rFonts w:cs="Times New Roman"/>
          <w:sz w:val="20"/>
        </w:rPr>
        <w:t>mpec</w:t>
      </w:r>
      <w:proofErr w:type="spellEnd"/>
      <w:r w:rsidRPr="000A7FE4">
        <w:rPr>
          <w:rFonts w:cs="Times New Roman"/>
          <w:sz w:val="20"/>
        </w:rPr>
        <w:t xml:space="preserve"> znajdując</w:t>
      </w:r>
      <w:r w:rsidR="009811C4">
        <w:rPr>
          <w:rFonts w:cs="Times New Roman"/>
          <w:sz w:val="20"/>
        </w:rPr>
        <w:t>y</w:t>
      </w:r>
      <w:r w:rsidRPr="000A7FE4">
        <w:rPr>
          <w:rFonts w:cs="Times New Roman"/>
          <w:sz w:val="20"/>
        </w:rPr>
        <w:t xml:space="preserve"> się w</w:t>
      </w:r>
      <w:r w:rsidR="009811C4">
        <w:rPr>
          <w:rFonts w:cs="Times New Roman"/>
          <w:sz w:val="20"/>
        </w:rPr>
        <w:t xml:space="preserve"> podpiwniczeniu</w:t>
      </w:r>
      <w:r w:rsidRPr="000A7FE4">
        <w:rPr>
          <w:rFonts w:cs="Times New Roman"/>
          <w:sz w:val="20"/>
        </w:rPr>
        <w:t xml:space="preserve"> budynku</w:t>
      </w:r>
      <w:r w:rsidR="00D77681">
        <w:rPr>
          <w:rFonts w:cs="Times New Roman"/>
          <w:sz w:val="20"/>
        </w:rPr>
        <w:t xml:space="preserve">, węzeł </w:t>
      </w:r>
      <w:r w:rsidR="00A44050">
        <w:rPr>
          <w:rFonts w:cs="Times New Roman"/>
          <w:sz w:val="20"/>
        </w:rPr>
        <w:t xml:space="preserve">nie </w:t>
      </w:r>
      <w:r w:rsidR="00D77681">
        <w:rPr>
          <w:rFonts w:cs="Times New Roman"/>
          <w:sz w:val="20"/>
        </w:rPr>
        <w:t>podlega modernizacji</w:t>
      </w:r>
      <w:r w:rsidRPr="000A7FE4">
        <w:rPr>
          <w:rFonts w:cs="Times New Roman"/>
          <w:sz w:val="20"/>
        </w:rPr>
        <w:t>. Projektuje się likwidację istniejąc</w:t>
      </w:r>
      <w:r w:rsidR="009811C4">
        <w:rPr>
          <w:rFonts w:cs="Times New Roman"/>
          <w:sz w:val="20"/>
        </w:rPr>
        <w:t>ej</w:t>
      </w:r>
      <w:r w:rsidRPr="000A7FE4">
        <w:rPr>
          <w:rFonts w:cs="Times New Roman"/>
          <w:sz w:val="20"/>
        </w:rPr>
        <w:t xml:space="preserve"> </w:t>
      </w:r>
      <w:r w:rsidR="009811C4">
        <w:rPr>
          <w:rFonts w:cs="Times New Roman"/>
          <w:sz w:val="20"/>
        </w:rPr>
        <w:t>instalacji c.o. wraz z odbiornikami</w:t>
      </w:r>
      <w:r w:rsidRPr="000A7FE4">
        <w:rPr>
          <w:rFonts w:cs="Times New Roman"/>
          <w:sz w:val="20"/>
        </w:rPr>
        <w:t xml:space="preserve"> i zastąpienie </w:t>
      </w:r>
      <w:r w:rsidR="009811C4">
        <w:rPr>
          <w:rFonts w:cs="Times New Roman"/>
          <w:sz w:val="20"/>
        </w:rPr>
        <w:t xml:space="preserve">instalacją </w:t>
      </w:r>
      <w:r w:rsidR="00FC3ECF">
        <w:rPr>
          <w:rFonts w:cs="Times New Roman"/>
          <w:sz w:val="20"/>
        </w:rPr>
        <w:t>nowego typu</w:t>
      </w:r>
      <w:r w:rsidR="009811C4">
        <w:rPr>
          <w:rFonts w:cs="Times New Roman"/>
          <w:sz w:val="20"/>
        </w:rPr>
        <w:t xml:space="preserve"> o niskiej bezwładności cieplnej</w:t>
      </w:r>
      <w:r w:rsidR="00A44050">
        <w:rPr>
          <w:rFonts w:cs="Times New Roman"/>
          <w:sz w:val="20"/>
        </w:rPr>
        <w:t xml:space="preserve"> dostosowanej do aktualnej funkcji części budynku</w:t>
      </w:r>
      <w:r w:rsidRPr="000A7FE4">
        <w:rPr>
          <w:rFonts w:cs="Times New Roman"/>
          <w:sz w:val="20"/>
        </w:rPr>
        <w:t xml:space="preserve">. Czynnikiem grzewczym jest woda o parametrach </w:t>
      </w:r>
      <w:r w:rsidR="00A44050">
        <w:rPr>
          <w:rFonts w:cs="Times New Roman"/>
          <w:sz w:val="20"/>
        </w:rPr>
        <w:t>9</w:t>
      </w:r>
      <w:r w:rsidRPr="000A7FE4">
        <w:rPr>
          <w:rFonts w:cs="Times New Roman"/>
          <w:sz w:val="20"/>
        </w:rPr>
        <w:t>0/</w:t>
      </w:r>
      <w:r w:rsidR="00A44050">
        <w:rPr>
          <w:rFonts w:cs="Times New Roman"/>
          <w:sz w:val="20"/>
        </w:rPr>
        <w:t>7</w:t>
      </w:r>
      <w:r w:rsidRPr="000A7FE4">
        <w:rPr>
          <w:rFonts w:cs="Times New Roman"/>
          <w:sz w:val="20"/>
        </w:rPr>
        <w:t>0⁰C.</w:t>
      </w:r>
    </w:p>
    <w:p w14:paraId="3FE05932" w14:textId="63FF2C2A" w:rsidR="002C2D58" w:rsidRPr="000A7FE4" w:rsidRDefault="007623C6" w:rsidP="001F269E">
      <w:pPr>
        <w:rPr>
          <w:rFonts w:cs="Times New Roman"/>
        </w:rPr>
      </w:pPr>
      <w:r>
        <w:rPr>
          <w:rFonts w:cs="Times New Roman"/>
          <w:sz w:val="20"/>
        </w:rPr>
        <w:t>P</w:t>
      </w:r>
      <w:r w:rsidR="002C2D58" w:rsidRPr="000A7FE4">
        <w:rPr>
          <w:rFonts w:cs="Times New Roman"/>
          <w:sz w:val="20"/>
        </w:rPr>
        <w:t xml:space="preserve">rojekt technologii </w:t>
      </w:r>
      <w:r w:rsidR="009811C4">
        <w:rPr>
          <w:rFonts w:cs="Times New Roman"/>
          <w:sz w:val="20"/>
        </w:rPr>
        <w:t>węzła cieplnego nie jest ujęty w niniejszym opracowaniu</w:t>
      </w:r>
      <w:r w:rsidR="002C2D58" w:rsidRPr="000A7FE4">
        <w:rPr>
          <w:rFonts w:cs="Times New Roman"/>
          <w:sz w:val="20"/>
        </w:rPr>
        <w:t>.</w:t>
      </w:r>
    </w:p>
    <w:p w14:paraId="1CCA982D" w14:textId="77777777" w:rsidR="007D1CE4" w:rsidRDefault="007D1CE4" w:rsidP="001F269E">
      <w:pPr>
        <w:rPr>
          <w:rFonts w:cs="Times New Roman"/>
          <w:sz w:val="20"/>
        </w:rPr>
      </w:pPr>
    </w:p>
    <w:p w14:paraId="233CB4FD" w14:textId="77777777" w:rsidR="007D1CE4" w:rsidRPr="000A7FE4" w:rsidRDefault="002C2D58" w:rsidP="001F269E">
      <w:pPr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Obecnie ogrzewanie </w:t>
      </w:r>
      <w:r w:rsidR="007D1CE4" w:rsidRPr="000A7FE4">
        <w:rPr>
          <w:rFonts w:cs="Times New Roman"/>
          <w:sz w:val="20"/>
        </w:rPr>
        <w:t xml:space="preserve">realizowane jest przy pomocy instalacji grzejnikowej, </w:t>
      </w:r>
      <w:proofErr w:type="spellStart"/>
      <w:r w:rsidR="007D1CE4" w:rsidRPr="000A7FE4">
        <w:rPr>
          <w:rFonts w:cs="Times New Roman"/>
          <w:sz w:val="20"/>
        </w:rPr>
        <w:t>dolno</w:t>
      </w:r>
      <w:proofErr w:type="spellEnd"/>
      <w:r w:rsidR="007D1CE4" w:rsidRPr="000A7FE4">
        <w:rPr>
          <w:rFonts w:cs="Times New Roman"/>
          <w:sz w:val="20"/>
        </w:rPr>
        <w:t xml:space="preserve"> zasilanej w układzie zamkniętym</w:t>
      </w:r>
      <w:r w:rsidR="007D1CE4">
        <w:rPr>
          <w:rFonts w:cs="Times New Roman"/>
          <w:sz w:val="20"/>
        </w:rPr>
        <w:t xml:space="preserve">. </w:t>
      </w:r>
      <w:r w:rsidR="007D1CE4" w:rsidRPr="000A7FE4">
        <w:rPr>
          <w:rFonts w:cs="Times New Roman"/>
          <w:sz w:val="20"/>
        </w:rPr>
        <w:t xml:space="preserve">Odpowietrzenie instalacji poprzez ręczne zawory odpowietrzające zlokalizowane na </w:t>
      </w:r>
      <w:r w:rsidR="007D1CE4">
        <w:rPr>
          <w:rFonts w:cs="Times New Roman"/>
          <w:sz w:val="20"/>
        </w:rPr>
        <w:t>każdym z pionów c.o.</w:t>
      </w:r>
    </w:p>
    <w:p w14:paraId="6AF8220D" w14:textId="4EB2CB87" w:rsidR="002C2D58" w:rsidRPr="009811C4" w:rsidRDefault="002C2D58" w:rsidP="001F269E">
      <w:pPr>
        <w:rPr>
          <w:rFonts w:cs="Times New Roman"/>
          <w:sz w:val="20"/>
          <w:u w:val="single"/>
        </w:rPr>
      </w:pPr>
      <w:r w:rsidRPr="000A7FE4">
        <w:rPr>
          <w:rFonts w:cs="Times New Roman"/>
          <w:sz w:val="20"/>
        </w:rPr>
        <w:t>Elementy grzejne to głównie żeliwne grzejniki członowe typu TA</w:t>
      </w:r>
      <w:r w:rsidR="00A44050">
        <w:rPr>
          <w:rFonts w:cs="Times New Roman"/>
          <w:sz w:val="20"/>
        </w:rPr>
        <w:t xml:space="preserve"> oraz stalowe płytowe</w:t>
      </w:r>
      <w:r w:rsidRPr="000A7FE4">
        <w:rPr>
          <w:rFonts w:cs="Times New Roman"/>
          <w:sz w:val="20"/>
        </w:rPr>
        <w:t xml:space="preserve">. Po wykonaniu inwentaryzacji instalacji i wizji lokalnej należy stwierdzić, że istniejąca instalacja centralnego ogrzewania </w:t>
      </w:r>
      <w:r w:rsidR="007D1CE4">
        <w:rPr>
          <w:rFonts w:cs="Times New Roman"/>
          <w:sz w:val="20"/>
        </w:rPr>
        <w:t xml:space="preserve">starego typu </w:t>
      </w:r>
      <w:r w:rsidRPr="000A7FE4">
        <w:rPr>
          <w:rFonts w:cs="Times New Roman"/>
          <w:sz w:val="20"/>
        </w:rPr>
        <w:t>jest w złym stanie technicznym i zaleca się wymianę.</w:t>
      </w:r>
      <w:r w:rsidR="007D1CE4">
        <w:rPr>
          <w:rFonts w:cs="Times New Roman"/>
          <w:sz w:val="20"/>
        </w:rPr>
        <w:t xml:space="preserve"> Projekt wymiany przedstawia niniejsze opracowanie.</w:t>
      </w:r>
    </w:p>
    <w:p w14:paraId="4C3F4C40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r w:rsidRPr="000A7FE4">
        <w:rPr>
          <w:rFonts w:ascii="Times New Roman" w:hAnsi="Times New Roman" w:cs="Times New Roman"/>
          <w:sz w:val="20"/>
          <w:u w:val="single"/>
        </w:rPr>
        <w:t xml:space="preserve"> </w:t>
      </w:r>
      <w:bookmarkStart w:id="44" w:name="_Toc289376939"/>
      <w:bookmarkStart w:id="45" w:name="_Toc467707068"/>
      <w:r w:rsidRPr="000A7FE4">
        <w:rPr>
          <w:rFonts w:ascii="Times New Roman" w:hAnsi="Times New Roman" w:cs="Times New Roman"/>
          <w:sz w:val="20"/>
          <w:u w:val="single"/>
        </w:rPr>
        <w:t>PODSTAWA OPRACOWANIA</w:t>
      </w:r>
      <w:bookmarkEnd w:id="44"/>
      <w:bookmarkEnd w:id="45"/>
    </w:p>
    <w:p w14:paraId="335D1316" w14:textId="77777777" w:rsidR="002C2D58" w:rsidRPr="000A7FE4" w:rsidRDefault="002C2D58" w:rsidP="001F269E">
      <w:pPr>
        <w:jc w:val="both"/>
        <w:rPr>
          <w:rFonts w:cs="Times New Roman"/>
          <w:sz w:val="20"/>
        </w:rPr>
      </w:pPr>
    </w:p>
    <w:p w14:paraId="14B1F2AF" w14:textId="3C36C98B" w:rsidR="002C2D58" w:rsidRPr="000A7FE4" w:rsidRDefault="002C2D58" w:rsidP="00DF2B13">
      <w:pPr>
        <w:widowControl/>
        <w:numPr>
          <w:ilvl w:val="0"/>
          <w:numId w:val="74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Umowa zawarta pomiędzy Zamawiającym</w:t>
      </w:r>
      <w:r w:rsidR="00A44050">
        <w:rPr>
          <w:rFonts w:cs="Times New Roman"/>
          <w:sz w:val="20"/>
        </w:rPr>
        <w:t>,</w:t>
      </w:r>
      <w:r w:rsidRPr="000A7FE4">
        <w:rPr>
          <w:rFonts w:cs="Times New Roman"/>
          <w:sz w:val="20"/>
        </w:rPr>
        <w:t xml:space="preserve"> a Wykonawcą firmą </w:t>
      </w:r>
      <w:r w:rsidR="00D77681">
        <w:rPr>
          <w:sz w:val="20"/>
          <w:szCs w:val="20"/>
        </w:rPr>
        <w:t>DSW</w:t>
      </w:r>
      <w:r w:rsidR="009811C4" w:rsidRPr="009811C4">
        <w:rPr>
          <w:sz w:val="20"/>
          <w:szCs w:val="20"/>
        </w:rPr>
        <w:t xml:space="preserve"> Sp. z o.o</w:t>
      </w:r>
      <w:r w:rsidRPr="000A7FE4">
        <w:rPr>
          <w:rFonts w:cs="Times New Roman"/>
          <w:sz w:val="20"/>
        </w:rPr>
        <w:t>,</w:t>
      </w:r>
    </w:p>
    <w:p w14:paraId="6F068545" w14:textId="77777777" w:rsidR="002C2D58" w:rsidRPr="000A7FE4" w:rsidRDefault="002C2D58" w:rsidP="00DF2B13">
      <w:pPr>
        <w:widowControl/>
        <w:numPr>
          <w:ilvl w:val="0"/>
          <w:numId w:val="74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wytyczne Inwestora,</w:t>
      </w:r>
    </w:p>
    <w:p w14:paraId="68338CFE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dokumentacja techniczna architektoniczno-budowlana przedmiotowego budynku, </w:t>
      </w:r>
    </w:p>
    <w:p w14:paraId="1CB4DFE4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5" w:hanging="425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Polskie Normy Budowlane, obowiązujące przepisy i literatura techniczna,</w:t>
      </w:r>
    </w:p>
    <w:p w14:paraId="61FDEBB8" w14:textId="002A5B78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5" w:hanging="425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Projekt budowlany termomodernizacji budynku,</w:t>
      </w:r>
    </w:p>
    <w:p w14:paraId="34EE87EB" w14:textId="6178CE97" w:rsidR="002C2D58" w:rsidRPr="00217D44" w:rsidRDefault="002C2D58" w:rsidP="001F269E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Inwentaryzacja budowlana obiektu i instalacji.</w:t>
      </w:r>
    </w:p>
    <w:p w14:paraId="3DE11E4F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46" w:name="_Toc467707069"/>
      <w:r w:rsidRPr="000A7FE4">
        <w:rPr>
          <w:rFonts w:ascii="Times New Roman" w:hAnsi="Times New Roman" w:cs="Times New Roman"/>
          <w:sz w:val="20"/>
          <w:u w:val="single"/>
        </w:rPr>
        <w:t>DANE OGÓLNE O FUNKCJI I LOKALIZACJI BUDYNKU - CHARAKTERYSTYKA CIEPLNA BUDYNKU W STANIE ISTNIEJĄCYM</w:t>
      </w:r>
      <w:bookmarkEnd w:id="46"/>
    </w:p>
    <w:p w14:paraId="005491AC" w14:textId="77777777" w:rsidR="002C2D58" w:rsidRPr="000A7FE4" w:rsidRDefault="002C2D58" w:rsidP="001F269E">
      <w:pPr>
        <w:pStyle w:val="Tekstpodstawowy"/>
        <w:ind w:firstLine="708"/>
        <w:rPr>
          <w:rFonts w:cs="Times New Roman"/>
          <w:sz w:val="20"/>
        </w:rPr>
      </w:pPr>
    </w:p>
    <w:p w14:paraId="47652636" w14:textId="3E340425" w:rsidR="002C2D58" w:rsidRPr="000A7FE4" w:rsidRDefault="002C2D58" w:rsidP="001F269E">
      <w:pPr>
        <w:pStyle w:val="Tekstpodstawowy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Przedmiotowy budynek jest obiektem </w:t>
      </w:r>
      <w:r w:rsidR="00D77681">
        <w:rPr>
          <w:rFonts w:cs="Times New Roman"/>
          <w:sz w:val="20"/>
        </w:rPr>
        <w:t xml:space="preserve"> </w:t>
      </w:r>
      <w:r w:rsidR="00A44050">
        <w:rPr>
          <w:rFonts w:cs="Times New Roman"/>
          <w:sz w:val="20"/>
        </w:rPr>
        <w:t>2</w:t>
      </w:r>
      <w:r w:rsidRPr="000A7FE4">
        <w:rPr>
          <w:rFonts w:cs="Times New Roman"/>
          <w:sz w:val="20"/>
        </w:rPr>
        <w:t xml:space="preserve"> kondygnacyjnym, podpiwniczonym,  wypos</w:t>
      </w:r>
      <w:r w:rsidR="007D1CE4">
        <w:rPr>
          <w:rFonts w:cs="Times New Roman"/>
          <w:sz w:val="20"/>
        </w:rPr>
        <w:t>ażony w wentylację grawitacyjną.</w:t>
      </w:r>
    </w:p>
    <w:p w14:paraId="0E77BE56" w14:textId="479B16EE" w:rsidR="002C2D58" w:rsidRPr="000A7FE4" w:rsidRDefault="002C2D58" w:rsidP="001F269E">
      <w:pPr>
        <w:pStyle w:val="Zwykytekst"/>
        <w:jc w:val="both"/>
        <w:rPr>
          <w:rFonts w:ascii="Times New Roman" w:eastAsia="MS Mincho" w:hAnsi="Times New Roman"/>
        </w:rPr>
      </w:pPr>
      <w:r w:rsidRPr="000A7FE4">
        <w:rPr>
          <w:rFonts w:ascii="Times New Roman" w:eastAsia="MS Mincho" w:hAnsi="Times New Roman"/>
        </w:rPr>
        <w:t>Łączna powierzchnia ogrzewana wynosi ok:</w:t>
      </w:r>
      <w:r w:rsidRPr="000A7FE4">
        <w:rPr>
          <w:rFonts w:ascii="Times New Roman" w:eastAsia="MS Mincho" w:hAnsi="Times New Roman"/>
        </w:rPr>
        <w:tab/>
        <w:t xml:space="preserve">  </w:t>
      </w:r>
      <w:r w:rsidR="00A44050">
        <w:rPr>
          <w:rFonts w:ascii="Times New Roman" w:eastAsia="MS Mincho" w:hAnsi="Times New Roman"/>
        </w:rPr>
        <w:t>249</w:t>
      </w:r>
      <w:r w:rsidR="00E72A02">
        <w:rPr>
          <w:rFonts w:ascii="Times New Roman" w:eastAsia="MS Mincho" w:hAnsi="Times New Roman"/>
        </w:rPr>
        <w:t>,</w:t>
      </w:r>
      <w:r w:rsidR="00A44050">
        <w:rPr>
          <w:rFonts w:ascii="Times New Roman" w:eastAsia="MS Mincho" w:hAnsi="Times New Roman"/>
        </w:rPr>
        <w:t>9</w:t>
      </w:r>
      <w:r w:rsidRPr="000A7FE4">
        <w:rPr>
          <w:rFonts w:ascii="Times New Roman" w:eastAsia="MS Mincho" w:hAnsi="Times New Roman"/>
          <w:color w:val="FF0000"/>
        </w:rPr>
        <w:t xml:space="preserve"> </w:t>
      </w:r>
      <w:r w:rsidRPr="000A7FE4">
        <w:rPr>
          <w:rFonts w:ascii="Times New Roman" w:eastAsia="MS Mincho" w:hAnsi="Times New Roman"/>
        </w:rPr>
        <w:t>m</w:t>
      </w:r>
      <w:r w:rsidRPr="000A7FE4">
        <w:rPr>
          <w:rFonts w:ascii="Times New Roman" w:eastAsia="MS Mincho" w:hAnsi="Times New Roman"/>
          <w:vertAlign w:val="superscript"/>
        </w:rPr>
        <w:t>2</w:t>
      </w:r>
    </w:p>
    <w:p w14:paraId="22CDAD81" w14:textId="77777777" w:rsidR="002C2D58" w:rsidRPr="000A7FE4" w:rsidRDefault="002C2D58" w:rsidP="001F269E">
      <w:pPr>
        <w:pStyle w:val="Zwykytekst"/>
        <w:rPr>
          <w:rFonts w:ascii="Times New Roman" w:hAnsi="Times New Roman"/>
        </w:rPr>
      </w:pPr>
      <w:r w:rsidRPr="000A7FE4">
        <w:rPr>
          <w:rFonts w:ascii="Times New Roman" w:hAnsi="Times New Roman"/>
        </w:rPr>
        <w:tab/>
        <w:t xml:space="preserve">Funkcja obiektu: </w:t>
      </w:r>
      <w:r w:rsidRPr="000A7FE4">
        <w:rPr>
          <w:rFonts w:ascii="Times New Roman" w:hAnsi="Times New Roman"/>
        </w:rPr>
        <w:tab/>
      </w:r>
      <w:r w:rsidRPr="000A7FE4">
        <w:rPr>
          <w:rFonts w:ascii="Times New Roman" w:hAnsi="Times New Roman"/>
        </w:rPr>
        <w:tab/>
      </w:r>
      <w:r w:rsidRPr="000A7FE4">
        <w:rPr>
          <w:rFonts w:ascii="Times New Roman" w:hAnsi="Times New Roman"/>
        </w:rPr>
        <w:tab/>
        <w:t>Budynek użyteczności publicznej</w:t>
      </w:r>
      <w:r w:rsidR="009811C4">
        <w:rPr>
          <w:rFonts w:ascii="Times New Roman" w:hAnsi="Times New Roman"/>
        </w:rPr>
        <w:t>, szkoła</w:t>
      </w:r>
    </w:p>
    <w:p w14:paraId="4785F38C" w14:textId="77777777" w:rsidR="002C2D58" w:rsidRPr="000A7FE4" w:rsidRDefault="002C2D58" w:rsidP="001F269E">
      <w:pPr>
        <w:pStyle w:val="Tekstpodstawowy"/>
        <w:rPr>
          <w:rFonts w:eastAsia="MS Mincho" w:cs="Times New Roman"/>
          <w:sz w:val="20"/>
        </w:rPr>
      </w:pPr>
    </w:p>
    <w:p w14:paraId="78DD18D9" w14:textId="77777777" w:rsidR="002C2D58" w:rsidRPr="000A7FE4" w:rsidRDefault="002C2D58" w:rsidP="001F269E">
      <w:pPr>
        <w:tabs>
          <w:tab w:val="left" w:pos="1440"/>
        </w:tabs>
        <w:jc w:val="both"/>
        <w:rPr>
          <w:rFonts w:cs="Times New Roman"/>
          <w:color w:val="000000"/>
          <w:sz w:val="20"/>
          <w:u w:val="single"/>
        </w:rPr>
      </w:pPr>
      <w:r w:rsidRPr="000A7FE4">
        <w:rPr>
          <w:rFonts w:cs="Times New Roman"/>
          <w:b/>
          <w:bCs/>
          <w:color w:val="000000"/>
          <w:sz w:val="20"/>
        </w:rPr>
        <w:t>Program użytkowy budynku:</w:t>
      </w:r>
    </w:p>
    <w:p w14:paraId="550F389D" w14:textId="77777777" w:rsidR="002C2D58" w:rsidRPr="000A7FE4" w:rsidRDefault="002C2D58" w:rsidP="00DF2B13">
      <w:pPr>
        <w:numPr>
          <w:ilvl w:val="0"/>
          <w:numId w:val="78"/>
        </w:numPr>
        <w:tabs>
          <w:tab w:val="left" w:pos="1440"/>
        </w:tabs>
        <w:autoSpaceDN/>
        <w:jc w:val="both"/>
        <w:textAlignment w:val="auto"/>
        <w:rPr>
          <w:rFonts w:cs="Times New Roman"/>
          <w:color w:val="000000"/>
          <w:sz w:val="20"/>
        </w:rPr>
      </w:pPr>
      <w:r w:rsidRPr="000A7FE4">
        <w:rPr>
          <w:rFonts w:cs="Times New Roman"/>
          <w:color w:val="000000"/>
          <w:sz w:val="20"/>
          <w:u w:val="single"/>
        </w:rPr>
        <w:t>p</w:t>
      </w:r>
      <w:r w:rsidR="007D1CE4">
        <w:rPr>
          <w:rFonts w:cs="Times New Roman"/>
          <w:color w:val="000000"/>
          <w:sz w:val="20"/>
          <w:u w:val="single"/>
        </w:rPr>
        <w:t>iwnica</w:t>
      </w:r>
    </w:p>
    <w:p w14:paraId="43FBBB92" w14:textId="4C8B3579" w:rsidR="002C2D58" w:rsidRPr="000A7FE4" w:rsidRDefault="002C2D58" w:rsidP="001F269E">
      <w:pPr>
        <w:tabs>
          <w:tab w:val="left" w:pos="1440"/>
        </w:tabs>
        <w:jc w:val="both"/>
        <w:rPr>
          <w:rFonts w:cs="Times New Roman"/>
          <w:color w:val="000000"/>
          <w:sz w:val="20"/>
          <w:u w:val="single"/>
        </w:rPr>
      </w:pPr>
      <w:r w:rsidRPr="000A7FE4">
        <w:rPr>
          <w:rFonts w:cs="Times New Roman"/>
          <w:color w:val="000000"/>
          <w:sz w:val="20"/>
        </w:rPr>
        <w:t>W p</w:t>
      </w:r>
      <w:r w:rsidR="007D1CE4">
        <w:rPr>
          <w:rFonts w:cs="Times New Roman"/>
          <w:color w:val="000000"/>
          <w:sz w:val="20"/>
        </w:rPr>
        <w:t>iwnicy</w:t>
      </w:r>
      <w:r w:rsidRPr="000A7FE4">
        <w:rPr>
          <w:rFonts w:cs="Times New Roman"/>
          <w:color w:val="000000"/>
          <w:sz w:val="20"/>
        </w:rPr>
        <w:t xml:space="preserve"> budynku zlokalizowane są pomieszczenia techniczne,</w:t>
      </w:r>
      <w:r w:rsidR="00653F32">
        <w:rPr>
          <w:rFonts w:cs="Times New Roman"/>
          <w:color w:val="000000"/>
          <w:sz w:val="20"/>
        </w:rPr>
        <w:t xml:space="preserve"> pomieszczenia sanitarne</w:t>
      </w:r>
      <w:r w:rsidR="00E72A02">
        <w:rPr>
          <w:rFonts w:cs="Times New Roman"/>
          <w:color w:val="000000"/>
          <w:sz w:val="20"/>
        </w:rPr>
        <w:t xml:space="preserve">, </w:t>
      </w:r>
      <w:r w:rsidRPr="000A7FE4">
        <w:rPr>
          <w:rFonts w:cs="Times New Roman"/>
          <w:color w:val="000000"/>
          <w:sz w:val="20"/>
        </w:rPr>
        <w:t xml:space="preserve"> </w:t>
      </w:r>
      <w:r w:rsidR="009811C4">
        <w:rPr>
          <w:rFonts w:cs="Times New Roman"/>
          <w:color w:val="000000"/>
          <w:sz w:val="20"/>
        </w:rPr>
        <w:t>wymiennikownia</w:t>
      </w:r>
      <w:r w:rsidR="00D77681">
        <w:rPr>
          <w:rFonts w:cs="Times New Roman"/>
          <w:color w:val="000000"/>
          <w:sz w:val="20"/>
        </w:rPr>
        <w:t xml:space="preserve"> </w:t>
      </w:r>
      <w:r w:rsidRPr="000A7FE4">
        <w:rPr>
          <w:rFonts w:cs="Times New Roman"/>
          <w:color w:val="000000"/>
          <w:sz w:val="20"/>
        </w:rPr>
        <w:t>oraz pomieszc</w:t>
      </w:r>
      <w:r w:rsidR="007D1CE4">
        <w:rPr>
          <w:rFonts w:cs="Times New Roman"/>
          <w:color w:val="000000"/>
          <w:sz w:val="20"/>
        </w:rPr>
        <w:t>zenia magazynowe i gospodarcze</w:t>
      </w:r>
      <w:r w:rsidRPr="000A7FE4">
        <w:rPr>
          <w:rFonts w:cs="Times New Roman"/>
          <w:color w:val="000000"/>
          <w:sz w:val="20"/>
        </w:rPr>
        <w:t>.</w:t>
      </w:r>
    </w:p>
    <w:p w14:paraId="2B57B665" w14:textId="77777777" w:rsidR="002C2D58" w:rsidRPr="000A7FE4" w:rsidRDefault="002C2D58" w:rsidP="00DF2B13">
      <w:pPr>
        <w:numPr>
          <w:ilvl w:val="0"/>
          <w:numId w:val="78"/>
        </w:numPr>
        <w:tabs>
          <w:tab w:val="left" w:pos="1440"/>
        </w:tabs>
        <w:autoSpaceDN/>
        <w:jc w:val="both"/>
        <w:textAlignment w:val="auto"/>
        <w:rPr>
          <w:rFonts w:cs="Times New Roman"/>
          <w:color w:val="000000"/>
          <w:sz w:val="20"/>
        </w:rPr>
      </w:pPr>
      <w:r w:rsidRPr="000A7FE4">
        <w:rPr>
          <w:rFonts w:cs="Times New Roman"/>
          <w:color w:val="000000"/>
          <w:sz w:val="20"/>
          <w:u w:val="single"/>
        </w:rPr>
        <w:t>parter</w:t>
      </w:r>
    </w:p>
    <w:p w14:paraId="5EFCF8D0" w14:textId="202BB450" w:rsidR="002C2D58" w:rsidRDefault="002C2D58" w:rsidP="001F269E">
      <w:pPr>
        <w:tabs>
          <w:tab w:val="left" w:pos="1440"/>
        </w:tabs>
        <w:jc w:val="both"/>
        <w:rPr>
          <w:rFonts w:cs="Times New Roman"/>
          <w:color w:val="000000"/>
          <w:sz w:val="20"/>
        </w:rPr>
      </w:pPr>
      <w:r w:rsidRPr="000A7FE4">
        <w:rPr>
          <w:rFonts w:cs="Times New Roman"/>
          <w:color w:val="000000"/>
          <w:sz w:val="20"/>
        </w:rPr>
        <w:t>Na parterze budynku zlokalizowano głównie p</w:t>
      </w:r>
      <w:r w:rsidR="007D1CE4">
        <w:rPr>
          <w:rFonts w:cs="Times New Roman"/>
          <w:color w:val="000000"/>
          <w:sz w:val="20"/>
        </w:rPr>
        <w:t xml:space="preserve">omieszczenia </w:t>
      </w:r>
      <w:r w:rsidR="00A44050">
        <w:rPr>
          <w:rFonts w:cs="Times New Roman"/>
          <w:color w:val="000000"/>
          <w:sz w:val="20"/>
        </w:rPr>
        <w:t>siłowni</w:t>
      </w:r>
      <w:r w:rsidR="009811C4">
        <w:rPr>
          <w:rFonts w:cs="Times New Roman"/>
          <w:color w:val="000000"/>
          <w:sz w:val="20"/>
        </w:rPr>
        <w:t>,</w:t>
      </w:r>
      <w:r w:rsidR="007D1CE4">
        <w:rPr>
          <w:rFonts w:cs="Times New Roman"/>
          <w:color w:val="000000"/>
          <w:sz w:val="20"/>
        </w:rPr>
        <w:t xml:space="preserve"> pomieszczeni</w:t>
      </w:r>
      <w:r w:rsidR="00A44050">
        <w:rPr>
          <w:rFonts w:cs="Times New Roman"/>
          <w:color w:val="000000"/>
          <w:sz w:val="20"/>
        </w:rPr>
        <w:t>e</w:t>
      </w:r>
      <w:r w:rsidR="007D1CE4">
        <w:rPr>
          <w:rFonts w:cs="Times New Roman"/>
          <w:color w:val="000000"/>
          <w:sz w:val="20"/>
        </w:rPr>
        <w:t xml:space="preserve"> </w:t>
      </w:r>
      <w:r w:rsidR="00A44050">
        <w:rPr>
          <w:rFonts w:cs="Times New Roman"/>
          <w:color w:val="000000"/>
          <w:sz w:val="20"/>
        </w:rPr>
        <w:t>trenera</w:t>
      </w:r>
      <w:r w:rsidR="007D1CE4">
        <w:rPr>
          <w:rFonts w:cs="Times New Roman"/>
          <w:color w:val="000000"/>
          <w:sz w:val="20"/>
        </w:rPr>
        <w:t>,</w:t>
      </w:r>
      <w:r w:rsidRPr="000A7FE4">
        <w:rPr>
          <w:rFonts w:cs="Times New Roman"/>
          <w:color w:val="000000"/>
          <w:sz w:val="20"/>
        </w:rPr>
        <w:t xml:space="preserve"> węzł</w:t>
      </w:r>
      <w:r w:rsidR="00A44050">
        <w:rPr>
          <w:rFonts w:cs="Times New Roman"/>
          <w:color w:val="000000"/>
          <w:sz w:val="20"/>
        </w:rPr>
        <w:t>y</w:t>
      </w:r>
      <w:r w:rsidRPr="000A7FE4">
        <w:rPr>
          <w:rFonts w:cs="Times New Roman"/>
          <w:color w:val="000000"/>
          <w:sz w:val="20"/>
        </w:rPr>
        <w:t xml:space="preserve"> sanitarn</w:t>
      </w:r>
      <w:r w:rsidR="00A44050">
        <w:rPr>
          <w:rFonts w:cs="Times New Roman"/>
          <w:color w:val="000000"/>
          <w:sz w:val="20"/>
        </w:rPr>
        <w:t>e, szatnie</w:t>
      </w:r>
      <w:r w:rsidRPr="000A7FE4">
        <w:rPr>
          <w:rFonts w:cs="Times New Roman"/>
          <w:color w:val="000000"/>
          <w:sz w:val="20"/>
        </w:rPr>
        <w:t xml:space="preserve"> oraz komunikację.</w:t>
      </w:r>
    </w:p>
    <w:p w14:paraId="5FCC0503" w14:textId="47B11D74" w:rsidR="002C2D58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47" w:name="_Toc467707070"/>
      <w:r w:rsidRPr="000A7FE4">
        <w:rPr>
          <w:rFonts w:ascii="Times New Roman" w:hAnsi="Times New Roman" w:cs="Times New Roman"/>
          <w:sz w:val="20"/>
          <w:u w:val="single"/>
        </w:rPr>
        <w:t xml:space="preserve">PROJEKTOWANE OBCIĄŻENIE CIEPLNE </w:t>
      </w:r>
      <w:bookmarkEnd w:id="47"/>
    </w:p>
    <w:p w14:paraId="30E91BAF" w14:textId="77777777" w:rsidR="005570DD" w:rsidRPr="005570DD" w:rsidRDefault="005570DD" w:rsidP="005570DD">
      <w:pPr>
        <w:pStyle w:val="Standard"/>
      </w:pPr>
    </w:p>
    <w:p w14:paraId="79D7C902" w14:textId="751BE7CE" w:rsidR="005570DD" w:rsidRPr="000A7FE4" w:rsidRDefault="005570DD" w:rsidP="001F269E">
      <w:pPr>
        <w:pStyle w:val="Tekstpodstawowy"/>
        <w:ind w:firstLine="708"/>
        <w:rPr>
          <w:rFonts w:cs="Times New Roman"/>
          <w:sz w:val="20"/>
        </w:rPr>
      </w:pPr>
      <w:r>
        <w:rPr>
          <w:rFonts w:cs="Times New Roman"/>
          <w:sz w:val="20"/>
        </w:rPr>
        <w:t xml:space="preserve">Projektowane obciążenie cieplne części objętej projektem: </w:t>
      </w:r>
      <w:r w:rsidR="00A44050">
        <w:rPr>
          <w:rFonts w:cs="Times New Roman"/>
          <w:sz w:val="20"/>
        </w:rPr>
        <w:t>43</w:t>
      </w:r>
      <w:r w:rsidR="00653F32">
        <w:rPr>
          <w:rFonts w:cs="Times New Roman"/>
          <w:sz w:val="20"/>
        </w:rPr>
        <w:t>,</w:t>
      </w:r>
      <w:r w:rsidR="00A44050">
        <w:rPr>
          <w:rFonts w:cs="Times New Roman"/>
          <w:sz w:val="20"/>
        </w:rPr>
        <w:t>9</w:t>
      </w:r>
      <w:r>
        <w:rPr>
          <w:rFonts w:cs="Times New Roman"/>
          <w:sz w:val="20"/>
        </w:rPr>
        <w:t xml:space="preserve"> </w:t>
      </w:r>
      <w:r w:rsidR="002050E4">
        <w:rPr>
          <w:rFonts w:cs="Times New Roman"/>
          <w:sz w:val="20"/>
        </w:rPr>
        <w:t>k</w:t>
      </w:r>
      <w:r>
        <w:rPr>
          <w:rFonts w:cs="Times New Roman"/>
          <w:sz w:val="20"/>
        </w:rPr>
        <w:t>W</w:t>
      </w:r>
      <w:r w:rsidR="00653F32">
        <w:rPr>
          <w:rFonts w:cs="Times New Roman"/>
          <w:sz w:val="20"/>
        </w:rPr>
        <w:t xml:space="preserve"> </w:t>
      </w:r>
    </w:p>
    <w:p w14:paraId="66475A05" w14:textId="3EAFCE68" w:rsidR="002C2D58" w:rsidRDefault="002C2D58" w:rsidP="001F269E">
      <w:pPr>
        <w:pStyle w:val="Tekstpodstawowy"/>
        <w:ind w:firstLine="708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Zaprojektowano w budynku instalację wentylacji </w:t>
      </w:r>
      <w:proofErr w:type="spellStart"/>
      <w:r w:rsidRPr="000A7FE4">
        <w:rPr>
          <w:rFonts w:cs="Times New Roman"/>
          <w:sz w:val="20"/>
        </w:rPr>
        <w:t>nawiewno</w:t>
      </w:r>
      <w:proofErr w:type="spellEnd"/>
      <w:r w:rsidRPr="000A7FE4">
        <w:rPr>
          <w:rFonts w:cs="Times New Roman"/>
          <w:sz w:val="20"/>
        </w:rPr>
        <w:t xml:space="preserve">-wywiewnej z odzyskiem ciepła </w:t>
      </w:r>
      <w:r w:rsidR="001A6C71">
        <w:rPr>
          <w:rFonts w:cs="Times New Roman"/>
          <w:sz w:val="20"/>
        </w:rPr>
        <w:t xml:space="preserve">Sali </w:t>
      </w:r>
      <w:r w:rsidR="001A6C71">
        <w:rPr>
          <w:rFonts w:cs="Times New Roman"/>
          <w:sz w:val="20"/>
        </w:rPr>
        <w:lastRenderedPageBreak/>
        <w:t>siłowni</w:t>
      </w:r>
      <w:r w:rsidRPr="000A7FE4">
        <w:rPr>
          <w:rFonts w:cs="Times New Roman"/>
          <w:sz w:val="20"/>
        </w:rPr>
        <w:t xml:space="preserve">, dla potrzeb podgrzewania powietrza nawiewanego </w:t>
      </w:r>
      <w:r w:rsidR="00217D44">
        <w:rPr>
          <w:rFonts w:cs="Times New Roman"/>
          <w:sz w:val="20"/>
        </w:rPr>
        <w:t xml:space="preserve">central wentylacyjnych </w:t>
      </w:r>
      <w:r w:rsidRPr="000A7FE4">
        <w:rPr>
          <w:rFonts w:cs="Times New Roman"/>
          <w:sz w:val="20"/>
        </w:rPr>
        <w:t xml:space="preserve">zastosowano nagrzewnice </w:t>
      </w:r>
      <w:r w:rsidR="001A6C71">
        <w:rPr>
          <w:rFonts w:cs="Times New Roman"/>
          <w:sz w:val="20"/>
        </w:rPr>
        <w:t xml:space="preserve">wodną o mocy 14,19 </w:t>
      </w:r>
      <w:proofErr w:type="spellStart"/>
      <w:r w:rsidR="001A6C71">
        <w:rPr>
          <w:rFonts w:cs="Times New Roman"/>
          <w:sz w:val="20"/>
        </w:rPr>
        <w:t>kW.</w:t>
      </w:r>
      <w:proofErr w:type="spellEnd"/>
    </w:p>
    <w:p w14:paraId="0F36050B" w14:textId="51A9DEDF" w:rsidR="00434B03" w:rsidRPr="000A7FE4" w:rsidRDefault="001A6C71" w:rsidP="001A6C71">
      <w:pPr>
        <w:pStyle w:val="Tekstpodstawowy"/>
        <w:rPr>
          <w:rFonts w:cs="Times New Roman"/>
          <w:sz w:val="20"/>
        </w:rPr>
      </w:pPr>
      <w:r>
        <w:rPr>
          <w:rFonts w:cs="Times New Roman"/>
          <w:sz w:val="20"/>
        </w:rPr>
        <w:t>Łączne obciążenie cieplne wyniesie 58,09 kW</w:t>
      </w:r>
    </w:p>
    <w:p w14:paraId="266C200F" w14:textId="77777777" w:rsidR="002C2D58" w:rsidRPr="000A7FE4" w:rsidRDefault="002C2D58" w:rsidP="001F269E">
      <w:pPr>
        <w:pStyle w:val="Nagwek1"/>
        <w:suppressAutoHyphens w:val="0"/>
        <w:autoSpaceDN/>
        <w:ind w:left="36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48" w:name="_Toc467707071"/>
      <w:bookmarkStart w:id="49" w:name="_Toc71084298"/>
      <w:bookmarkStart w:id="50" w:name="_Toc71088632"/>
      <w:bookmarkStart w:id="51" w:name="_Toc98136735"/>
      <w:r w:rsidRPr="000A7FE4">
        <w:rPr>
          <w:rFonts w:ascii="Times New Roman" w:hAnsi="Times New Roman" w:cs="Times New Roman"/>
          <w:sz w:val="20"/>
          <w:u w:val="single"/>
        </w:rPr>
        <w:t>DOSTOSOWANIE WEWNĘTRZNEJ INSTALACJI CENTRALNEGO OGRZEWANIA DO AKTUALNEGO ZAPOTRZEBOWANIA CIEPŁA.</w:t>
      </w:r>
      <w:bookmarkEnd w:id="48"/>
    </w:p>
    <w:p w14:paraId="1D16A79C" w14:textId="77777777" w:rsidR="002C2D58" w:rsidRPr="000A7FE4" w:rsidRDefault="002C2D58" w:rsidP="001F269E">
      <w:pPr>
        <w:rPr>
          <w:rFonts w:cs="Times New Roman"/>
        </w:rPr>
      </w:pPr>
    </w:p>
    <w:p w14:paraId="0928BC14" w14:textId="77777777" w:rsidR="002C2D58" w:rsidRPr="000A7FE4" w:rsidRDefault="002C2D58" w:rsidP="001F269E">
      <w:pPr>
        <w:rPr>
          <w:rFonts w:cs="Times New Roman"/>
          <w:sz w:val="20"/>
        </w:rPr>
      </w:pPr>
      <w:r w:rsidRPr="000A7FE4">
        <w:rPr>
          <w:rFonts w:cs="Times New Roman"/>
          <w:sz w:val="20"/>
        </w:rPr>
        <w:t>Dostosowanie obecnej instalacji do aktualnego zapotrzebowania na ciepło można osiągnąć poprzez:</w:t>
      </w:r>
    </w:p>
    <w:p w14:paraId="7AC40BC7" w14:textId="77777777" w:rsidR="002C2D58" w:rsidRPr="000A7FE4" w:rsidRDefault="002C2D58" w:rsidP="001F269E">
      <w:pPr>
        <w:rPr>
          <w:rFonts w:cs="Times New Roman"/>
          <w:sz w:val="20"/>
        </w:rPr>
      </w:pPr>
      <w:r w:rsidRPr="000A7FE4">
        <w:rPr>
          <w:rFonts w:cs="Times New Roman"/>
          <w:sz w:val="20"/>
        </w:rPr>
        <w:t>- wymianę istniejących elementów instalacji c.o. takich jak: grzejniki, instalację rozprowadzającą (rury), armaturę,</w:t>
      </w:r>
    </w:p>
    <w:p w14:paraId="4E04BA31" w14:textId="77777777" w:rsidR="002C2D58" w:rsidRPr="000A7FE4" w:rsidRDefault="002C2D58" w:rsidP="001F269E">
      <w:pPr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- obniżenie parametrów wody grzejnej </w:t>
      </w:r>
      <w:proofErr w:type="spellStart"/>
      <w:r w:rsidRPr="000A7FE4">
        <w:rPr>
          <w:rFonts w:cs="Times New Roman"/>
          <w:sz w:val="20"/>
        </w:rPr>
        <w:t>tzn</w:t>
      </w:r>
      <w:proofErr w:type="spellEnd"/>
      <w:r w:rsidRPr="000A7FE4">
        <w:rPr>
          <w:rFonts w:cs="Times New Roman"/>
          <w:sz w:val="20"/>
        </w:rPr>
        <w:t>, zmiana krzywej grzania z równoczesnym przeprowadzeniem regulacji hydraulicznej,</w:t>
      </w:r>
    </w:p>
    <w:p w14:paraId="2667CF08" w14:textId="77777777" w:rsidR="002C2D58" w:rsidRPr="000A7FE4" w:rsidRDefault="002C2D58" w:rsidP="001F269E">
      <w:pPr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- przeprowadzenie regulacji hydraulicznej poprzez dławienie przepływu przez grzejniki. </w:t>
      </w:r>
    </w:p>
    <w:p w14:paraId="777E2897" w14:textId="77777777" w:rsidR="002C2D58" w:rsidRPr="000A7FE4" w:rsidRDefault="002C2D58" w:rsidP="001F269E">
      <w:pPr>
        <w:rPr>
          <w:rFonts w:cs="Times New Roman"/>
        </w:rPr>
      </w:pPr>
    </w:p>
    <w:p w14:paraId="3DE81C05" w14:textId="77777777" w:rsidR="002C2D58" w:rsidRPr="000A7FE4" w:rsidRDefault="002C2D58" w:rsidP="001F269E">
      <w:pPr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Po zapoznaniu się ze stanem technicznym instalacji, której stan określa się jako zły podjęto decyzję o wymianie wszystkich elementów instalacji na nowe dostosowane wielkością do aktualnych potrzeb cieplnych.   </w:t>
      </w:r>
    </w:p>
    <w:p w14:paraId="278EA781" w14:textId="4291C7F9" w:rsidR="002C2D58" w:rsidRPr="000A7FE4" w:rsidRDefault="002C2D58" w:rsidP="001A6C71">
      <w:pPr>
        <w:pStyle w:val="Tekstpodstawowy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Wymianie podlega instalacja </w:t>
      </w:r>
      <w:r w:rsidR="00434B03">
        <w:rPr>
          <w:rFonts w:cs="Times New Roman"/>
          <w:sz w:val="20"/>
        </w:rPr>
        <w:t xml:space="preserve">starego typu </w:t>
      </w:r>
      <w:r w:rsidRPr="000A7FE4">
        <w:rPr>
          <w:rFonts w:cs="Times New Roman"/>
          <w:sz w:val="20"/>
        </w:rPr>
        <w:t xml:space="preserve">wraz z odbiornikami do istniejącego węzła rozdzielczego c.o. znajdującego się w pomieszczeniu </w:t>
      </w:r>
      <w:r w:rsidR="002050E4">
        <w:rPr>
          <w:rFonts w:cs="Times New Roman"/>
          <w:sz w:val="20"/>
        </w:rPr>
        <w:t>wymiennikowni</w:t>
      </w:r>
      <w:r w:rsidRPr="000A7FE4">
        <w:rPr>
          <w:rFonts w:cs="Times New Roman"/>
          <w:sz w:val="20"/>
        </w:rPr>
        <w:t xml:space="preserve"> w p</w:t>
      </w:r>
      <w:r w:rsidR="00014E84">
        <w:rPr>
          <w:rFonts w:cs="Times New Roman"/>
          <w:sz w:val="20"/>
        </w:rPr>
        <w:t>rzyziemiu</w:t>
      </w:r>
      <w:r w:rsidRPr="000A7FE4">
        <w:rPr>
          <w:rFonts w:cs="Times New Roman"/>
          <w:sz w:val="20"/>
        </w:rPr>
        <w:t>.</w:t>
      </w:r>
    </w:p>
    <w:p w14:paraId="26BCCAF1" w14:textId="12559742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52" w:name="_Toc467707072"/>
      <w:r w:rsidRPr="000A7FE4">
        <w:rPr>
          <w:rFonts w:ascii="Times New Roman" w:hAnsi="Times New Roman" w:cs="Times New Roman"/>
          <w:sz w:val="20"/>
          <w:u w:val="single"/>
        </w:rPr>
        <w:t>UKŁAD I WYPOSAŻENIE PROJEKTOWANEJ INSTALACJI CENTRALNEGO OGRZEWANIA</w:t>
      </w:r>
      <w:bookmarkEnd w:id="52"/>
      <w:r w:rsidRPr="000A7FE4">
        <w:rPr>
          <w:rFonts w:ascii="Times New Roman" w:hAnsi="Times New Roman" w:cs="Times New Roman"/>
          <w:sz w:val="20"/>
          <w:u w:val="single"/>
        </w:rPr>
        <w:t xml:space="preserve"> </w:t>
      </w:r>
    </w:p>
    <w:p w14:paraId="33C2598A" w14:textId="77777777" w:rsidR="002C2D58" w:rsidRPr="000A7FE4" w:rsidRDefault="002C2D58" w:rsidP="001F269E">
      <w:pPr>
        <w:pStyle w:val="inv0"/>
        <w:rPr>
          <w:sz w:val="20"/>
        </w:rPr>
      </w:pPr>
    </w:p>
    <w:p w14:paraId="41F1E2BE" w14:textId="4B0200E3" w:rsidR="002C2D58" w:rsidRPr="000A7FE4" w:rsidRDefault="002C2D58" w:rsidP="001F269E">
      <w:pPr>
        <w:pStyle w:val="inv0"/>
        <w:ind w:firstLine="0"/>
        <w:rPr>
          <w:sz w:val="20"/>
        </w:rPr>
      </w:pPr>
      <w:r w:rsidRPr="000A7FE4">
        <w:rPr>
          <w:sz w:val="20"/>
        </w:rPr>
        <w:t xml:space="preserve">Projektowaną instalację podzielono na </w:t>
      </w:r>
      <w:r w:rsidR="001A6C71">
        <w:rPr>
          <w:sz w:val="20"/>
        </w:rPr>
        <w:t>2</w:t>
      </w:r>
      <w:r w:rsidR="00434B03">
        <w:rPr>
          <w:sz w:val="20"/>
        </w:rPr>
        <w:t xml:space="preserve"> obieg</w:t>
      </w:r>
      <w:r w:rsidR="00D77681">
        <w:rPr>
          <w:sz w:val="20"/>
        </w:rPr>
        <w:t>i</w:t>
      </w:r>
      <w:r w:rsidRPr="000A7FE4">
        <w:rPr>
          <w:sz w:val="20"/>
        </w:rPr>
        <w:t>:</w:t>
      </w:r>
    </w:p>
    <w:p w14:paraId="7794642B" w14:textId="65C801B4" w:rsidR="002C2D58" w:rsidRPr="000A7FE4" w:rsidRDefault="002C2D58" w:rsidP="00653F32">
      <w:pPr>
        <w:pStyle w:val="inv0"/>
        <w:ind w:firstLine="0"/>
        <w:rPr>
          <w:sz w:val="20"/>
        </w:rPr>
      </w:pPr>
      <w:r w:rsidRPr="000A7FE4">
        <w:rPr>
          <w:sz w:val="20"/>
        </w:rPr>
        <w:t>-OB.</w:t>
      </w:r>
      <w:r w:rsidR="00653F32">
        <w:rPr>
          <w:sz w:val="20"/>
        </w:rPr>
        <w:t>A</w:t>
      </w:r>
      <w:r w:rsidRPr="000A7FE4">
        <w:rPr>
          <w:sz w:val="20"/>
        </w:rPr>
        <w:t xml:space="preserve">- instalacja grzejnikowa części </w:t>
      </w:r>
      <w:proofErr w:type="spellStart"/>
      <w:r w:rsidR="001A6C71">
        <w:rPr>
          <w:sz w:val="20"/>
        </w:rPr>
        <w:t>części</w:t>
      </w:r>
      <w:proofErr w:type="spellEnd"/>
      <w:r w:rsidR="00434B03">
        <w:rPr>
          <w:sz w:val="20"/>
        </w:rPr>
        <w:t xml:space="preserve"> </w:t>
      </w:r>
      <w:r w:rsidR="002050E4">
        <w:rPr>
          <w:sz w:val="20"/>
        </w:rPr>
        <w:t xml:space="preserve">budynku , piony od 1 do </w:t>
      </w:r>
      <w:r w:rsidR="00653F32">
        <w:rPr>
          <w:sz w:val="20"/>
        </w:rPr>
        <w:t>1</w:t>
      </w:r>
      <w:r w:rsidR="001A6C71">
        <w:rPr>
          <w:sz w:val="20"/>
        </w:rPr>
        <w:t>5,</w:t>
      </w:r>
    </w:p>
    <w:p w14:paraId="12D3BAF6" w14:textId="5580F329" w:rsidR="002C2D58" w:rsidRPr="000A7FE4" w:rsidRDefault="002C2D58" w:rsidP="00653F32">
      <w:pPr>
        <w:pStyle w:val="inv0"/>
        <w:ind w:firstLine="0"/>
        <w:rPr>
          <w:sz w:val="20"/>
        </w:rPr>
      </w:pPr>
      <w:r w:rsidRPr="000A7FE4">
        <w:rPr>
          <w:sz w:val="20"/>
        </w:rPr>
        <w:t>-OB.</w:t>
      </w:r>
      <w:r w:rsidR="00653F32">
        <w:rPr>
          <w:sz w:val="20"/>
        </w:rPr>
        <w:t>B</w:t>
      </w:r>
      <w:r w:rsidRPr="000A7FE4">
        <w:rPr>
          <w:sz w:val="20"/>
        </w:rPr>
        <w:t xml:space="preserve"> – instalacja </w:t>
      </w:r>
      <w:proofErr w:type="spellStart"/>
      <w:r w:rsidR="001A6C71">
        <w:rPr>
          <w:sz w:val="20"/>
        </w:rPr>
        <w:t>ct</w:t>
      </w:r>
      <w:proofErr w:type="spellEnd"/>
      <w:r w:rsidR="001A6C71">
        <w:rPr>
          <w:sz w:val="20"/>
        </w:rPr>
        <w:t xml:space="preserve"> nagrzewnic wodnej centrali wentylacyjnej,</w:t>
      </w:r>
    </w:p>
    <w:p w14:paraId="1619571B" w14:textId="77777777" w:rsidR="002C2D58" w:rsidRPr="000A7FE4" w:rsidRDefault="002C2D58" w:rsidP="001F269E">
      <w:pPr>
        <w:pStyle w:val="inv0"/>
        <w:rPr>
          <w:sz w:val="20"/>
        </w:rPr>
      </w:pPr>
    </w:p>
    <w:p w14:paraId="652F58DC" w14:textId="6783448D" w:rsidR="002C2D58" w:rsidRPr="000A7FE4" w:rsidRDefault="002C2D58" w:rsidP="001F269E">
      <w:pPr>
        <w:pStyle w:val="inv0"/>
        <w:ind w:firstLine="0"/>
        <w:rPr>
          <w:sz w:val="20"/>
        </w:rPr>
      </w:pPr>
      <w:r w:rsidRPr="000A7FE4">
        <w:rPr>
          <w:sz w:val="20"/>
        </w:rPr>
        <w:t xml:space="preserve">Zasilanie instalacji wewnętrznej c.o. zaprojektowano ciągami rurociągów prowadzonych pod stropem </w:t>
      </w:r>
      <w:r w:rsidR="00434B03">
        <w:rPr>
          <w:sz w:val="20"/>
        </w:rPr>
        <w:t>piwnic</w:t>
      </w:r>
      <w:r w:rsidR="002050E4">
        <w:rPr>
          <w:sz w:val="20"/>
        </w:rPr>
        <w:t xml:space="preserve"> i parteru</w:t>
      </w:r>
      <w:r w:rsidRPr="000A7FE4">
        <w:rPr>
          <w:sz w:val="20"/>
        </w:rPr>
        <w:t xml:space="preserve"> możliwie po trasach starej instalacji c.o. , wyprowadzonych z </w:t>
      </w:r>
      <w:r w:rsidR="001A6C71">
        <w:rPr>
          <w:sz w:val="20"/>
        </w:rPr>
        <w:t>istniejących</w:t>
      </w:r>
      <w:r w:rsidR="00434B03">
        <w:rPr>
          <w:sz w:val="20"/>
        </w:rPr>
        <w:t xml:space="preserve"> </w:t>
      </w:r>
      <w:r w:rsidRPr="000A7FE4">
        <w:rPr>
          <w:sz w:val="20"/>
        </w:rPr>
        <w:t xml:space="preserve">rozdzielaczy zlokalizowanych w pomieszczeniu </w:t>
      </w:r>
      <w:r w:rsidR="002050E4">
        <w:rPr>
          <w:sz w:val="20"/>
        </w:rPr>
        <w:t>wymiennikowni, w miarę możliwości wykorzystać istniejące pompy obiegowe</w:t>
      </w:r>
      <w:r w:rsidRPr="000A7FE4">
        <w:rPr>
          <w:sz w:val="20"/>
        </w:rPr>
        <w:t xml:space="preserve">. Do rurociągów poziomych podłączone są piony c.o. a do pionów grzejniki na odpowiednich kondygnacjach. Rurociągi </w:t>
      </w:r>
      <w:proofErr w:type="spellStart"/>
      <w:r w:rsidRPr="000A7FE4">
        <w:rPr>
          <w:sz w:val="20"/>
        </w:rPr>
        <w:t>c.o</w:t>
      </w:r>
      <w:proofErr w:type="spellEnd"/>
      <w:r w:rsidRPr="000A7FE4">
        <w:rPr>
          <w:sz w:val="20"/>
        </w:rPr>
        <w:t xml:space="preserve">  </w:t>
      </w:r>
      <w:r w:rsidR="001A6C71">
        <w:rPr>
          <w:sz w:val="20"/>
        </w:rPr>
        <w:t xml:space="preserve">na poziomie piwnicy </w:t>
      </w:r>
      <w:r w:rsidRPr="000A7FE4">
        <w:rPr>
          <w:sz w:val="20"/>
        </w:rPr>
        <w:t>należy wykonać z rur ze stali węglowej cienkościenne,</w:t>
      </w:r>
      <w:r w:rsidRPr="000A7FE4">
        <w:rPr>
          <w:color w:val="000000"/>
          <w:sz w:val="20"/>
          <w:szCs w:val="18"/>
          <w:shd w:val="clear" w:color="auto" w:fill="FFFFFF"/>
        </w:rPr>
        <w:t xml:space="preserve"> ocynkowane zewnętrznie łączone przez zaciskanie lub inne równoważne</w:t>
      </w:r>
      <w:r w:rsidRPr="000A7FE4">
        <w:rPr>
          <w:sz w:val="20"/>
        </w:rPr>
        <w:t>. Instalacja c.o. została zaprojektowana w systemie trójnikowym z łącznikami zaprasowanymi. Przewody c.o. prowadzone przy ścianach, możliwe po trasach „starej” instalacji. Przewody prowadzone w przestrzeni pod sufitem oraz w p</w:t>
      </w:r>
      <w:r w:rsidR="00014E84">
        <w:rPr>
          <w:sz w:val="20"/>
        </w:rPr>
        <w:t>rzyziemiu</w:t>
      </w:r>
      <w:r w:rsidRPr="000A7FE4">
        <w:rPr>
          <w:sz w:val="20"/>
        </w:rPr>
        <w:t xml:space="preserve"> izolować termicznie. </w:t>
      </w:r>
      <w:r w:rsidR="001A6C71">
        <w:rPr>
          <w:sz w:val="20"/>
        </w:rPr>
        <w:t>Rurociągi na parterze bruzdowane w ścianach i posadzkach wykonać z rur wielowarstwowych stabilizowanych wkładką aluminiową.</w:t>
      </w:r>
    </w:p>
    <w:p w14:paraId="6470D6A6" w14:textId="77777777" w:rsidR="002C2D58" w:rsidRPr="000A7FE4" w:rsidRDefault="002C2D58" w:rsidP="001F269E">
      <w:pPr>
        <w:pStyle w:val="inv0"/>
        <w:ind w:firstLine="0"/>
        <w:rPr>
          <w:sz w:val="20"/>
        </w:rPr>
      </w:pPr>
      <w:r w:rsidRPr="000A7FE4">
        <w:rPr>
          <w:sz w:val="20"/>
        </w:rPr>
        <w:t>W miejscach gdzie konieczne jest wykonanie przejścia przez strop lub ścianę nośną należy wykonać w rurze ochronnej wypełnionej masą elastyczną.</w:t>
      </w:r>
    </w:p>
    <w:p w14:paraId="57E77944" w14:textId="77777777" w:rsidR="002C2D58" w:rsidRPr="000A7FE4" w:rsidRDefault="002C2D58" w:rsidP="001F269E">
      <w:pPr>
        <w:jc w:val="both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  </w:t>
      </w:r>
      <w:r w:rsidRPr="000A7FE4">
        <w:rPr>
          <w:rFonts w:cs="Times New Roman"/>
          <w:sz w:val="20"/>
        </w:rPr>
        <w:tab/>
        <w:t xml:space="preserve">Pod pionami zaprojektowano </w:t>
      </w:r>
      <w:r w:rsidR="00ED1226">
        <w:rPr>
          <w:rFonts w:cs="Times New Roman"/>
          <w:sz w:val="20"/>
        </w:rPr>
        <w:t>zawory odcinające umożliwiające spust wody grzewczej</w:t>
      </w:r>
      <w:r w:rsidRPr="000A7FE4">
        <w:rPr>
          <w:rFonts w:cs="Times New Roman"/>
          <w:sz w:val="20"/>
        </w:rPr>
        <w:t>. Na każdym z obiegów grzewczych c.o. należy zamontować czujniki temperatury.</w:t>
      </w:r>
      <w:r w:rsidR="00014E84">
        <w:rPr>
          <w:rFonts w:cs="Times New Roman"/>
          <w:sz w:val="20"/>
        </w:rPr>
        <w:t xml:space="preserve"> </w:t>
      </w:r>
      <w:r w:rsidR="002050E4">
        <w:rPr>
          <w:rFonts w:cs="Times New Roman"/>
          <w:sz w:val="20"/>
        </w:rPr>
        <w:t>Zaleca się p</w:t>
      </w:r>
      <w:r w:rsidR="00014E84">
        <w:rPr>
          <w:rFonts w:cs="Times New Roman"/>
          <w:sz w:val="20"/>
        </w:rPr>
        <w:t xml:space="preserve">omiar temperatury w pomieszczeniach odczytywany na </w:t>
      </w:r>
      <w:r w:rsidR="0004501B">
        <w:rPr>
          <w:rFonts w:cs="Times New Roman"/>
          <w:sz w:val="20"/>
        </w:rPr>
        <w:t xml:space="preserve">rejestratorze zlokalizowanym w </w:t>
      </w:r>
      <w:r w:rsidR="002050E4">
        <w:rPr>
          <w:rFonts w:cs="Times New Roman"/>
          <w:sz w:val="20"/>
        </w:rPr>
        <w:t>wymiennikowni</w:t>
      </w:r>
      <w:r w:rsidR="00ED1226">
        <w:rPr>
          <w:rFonts w:cs="Times New Roman"/>
          <w:sz w:val="20"/>
        </w:rPr>
        <w:t xml:space="preserve"> podłączonym do systemu centralnego</w:t>
      </w:r>
      <w:r w:rsidR="0004501B">
        <w:rPr>
          <w:rFonts w:cs="Times New Roman"/>
          <w:sz w:val="20"/>
        </w:rPr>
        <w:t xml:space="preserve">. Rejestrator </w:t>
      </w:r>
      <w:r w:rsidR="00ED1226">
        <w:rPr>
          <w:rFonts w:cs="Times New Roman"/>
          <w:sz w:val="20"/>
        </w:rPr>
        <w:t xml:space="preserve">podłączony z czujnikami przewodami </w:t>
      </w:r>
      <w:proofErr w:type="spellStart"/>
      <w:r w:rsidR="00ED1226">
        <w:rPr>
          <w:rFonts w:cs="Times New Roman"/>
          <w:sz w:val="20"/>
        </w:rPr>
        <w:t>beznapięciowymi</w:t>
      </w:r>
      <w:proofErr w:type="spellEnd"/>
      <w:r w:rsidR="0004501B">
        <w:rPr>
          <w:rFonts w:cs="Times New Roman"/>
          <w:sz w:val="20"/>
        </w:rPr>
        <w:t>.</w:t>
      </w:r>
      <w:r w:rsidR="00014E84">
        <w:rPr>
          <w:rFonts w:cs="Times New Roman"/>
          <w:sz w:val="20"/>
        </w:rPr>
        <w:t xml:space="preserve">  </w:t>
      </w:r>
      <w:r w:rsidRPr="000A7FE4">
        <w:rPr>
          <w:rFonts w:cs="Times New Roman"/>
          <w:sz w:val="20"/>
        </w:rPr>
        <w:t xml:space="preserve"> Dodatkowo projektuje się na każdym z obiegów presostat do pomiaru ciśnienia sygnalizujący ewentualne spadki ciśnienia w instalacji spowodowane np. wyciekiem.</w:t>
      </w:r>
    </w:p>
    <w:p w14:paraId="6624132C" w14:textId="1FD4E5D1" w:rsidR="002C2D58" w:rsidRPr="000A7FE4" w:rsidRDefault="002C2D58" w:rsidP="001F269E">
      <w:pPr>
        <w:ind w:firstLine="708"/>
        <w:jc w:val="both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Ogrzewanie pomieszczeń zaprojektowano grzejnikami stalowymi płytowo – konwektorowymi, kompaktowe, </w:t>
      </w:r>
      <w:proofErr w:type="spellStart"/>
      <w:r w:rsidRPr="000A7FE4">
        <w:rPr>
          <w:rFonts w:cs="Times New Roman"/>
          <w:sz w:val="20"/>
        </w:rPr>
        <w:t>boczno</w:t>
      </w:r>
      <w:proofErr w:type="spellEnd"/>
      <w:r w:rsidRPr="000A7FE4">
        <w:rPr>
          <w:rFonts w:cs="Times New Roman"/>
          <w:sz w:val="20"/>
        </w:rPr>
        <w:t xml:space="preserve"> zasilanymi</w:t>
      </w:r>
      <w:r w:rsidR="001A6C71">
        <w:rPr>
          <w:rFonts w:cs="Times New Roman"/>
          <w:sz w:val="20"/>
        </w:rPr>
        <w:t xml:space="preserve"> lub </w:t>
      </w:r>
      <w:proofErr w:type="spellStart"/>
      <w:r w:rsidR="001A6C71">
        <w:rPr>
          <w:rFonts w:cs="Times New Roman"/>
          <w:sz w:val="20"/>
        </w:rPr>
        <w:t>dolno</w:t>
      </w:r>
      <w:proofErr w:type="spellEnd"/>
      <w:r w:rsidR="001A6C71">
        <w:rPr>
          <w:rFonts w:cs="Times New Roman"/>
          <w:sz w:val="20"/>
        </w:rPr>
        <w:t xml:space="preserve"> zasilanymi</w:t>
      </w:r>
      <w:r w:rsidRPr="000A7FE4">
        <w:rPr>
          <w:rFonts w:cs="Times New Roman"/>
          <w:sz w:val="20"/>
        </w:rPr>
        <w:t>. Wielkości grzejników pokazano na rysunkach.</w:t>
      </w:r>
    </w:p>
    <w:p w14:paraId="1100674A" w14:textId="01807053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ab/>
        <w:t xml:space="preserve">Na zasilaniu każdego z grzejników należy zamontować zawór termostatyczny z ukrytą nastawą wstępną. Zawory wyposażyć w głowice </w:t>
      </w:r>
      <w:r w:rsidR="00ED1226">
        <w:rPr>
          <w:sz w:val="20"/>
          <w:szCs w:val="20"/>
        </w:rPr>
        <w:t>termo</w:t>
      </w:r>
      <w:r w:rsidR="00217D44">
        <w:rPr>
          <w:sz w:val="20"/>
          <w:szCs w:val="20"/>
        </w:rPr>
        <w:t>statyczne</w:t>
      </w:r>
      <w:r w:rsidRPr="000A7FE4">
        <w:rPr>
          <w:sz w:val="20"/>
          <w:szCs w:val="20"/>
        </w:rPr>
        <w:t xml:space="preserve"> umożliwiające regulacje temperatury w zakresie 16-28 ºC.</w:t>
      </w:r>
    </w:p>
    <w:p w14:paraId="57872F5D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 xml:space="preserve">Grzejniki </w:t>
      </w:r>
      <w:r w:rsidR="00434B03">
        <w:rPr>
          <w:sz w:val="20"/>
          <w:szCs w:val="20"/>
        </w:rPr>
        <w:t xml:space="preserve">w komunikacji </w:t>
      </w:r>
      <w:r w:rsidRPr="000A7FE4">
        <w:rPr>
          <w:sz w:val="20"/>
          <w:szCs w:val="20"/>
        </w:rPr>
        <w:t xml:space="preserve">i w pozostałych pomieszczeniach pomocniczych należy wyposażyć w głowice termostatyczne umożliwiające regulacje </w:t>
      </w:r>
      <w:r w:rsidR="00ED1226">
        <w:rPr>
          <w:sz w:val="20"/>
          <w:szCs w:val="20"/>
        </w:rPr>
        <w:t>temperatury w zakresie 8 -28ºC.</w:t>
      </w:r>
    </w:p>
    <w:p w14:paraId="7830E670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ab/>
        <w:t>Na powrocie każdego z grzejników należy zamontować zawór odcinający prosty bez nastawy wstępnej.</w:t>
      </w:r>
    </w:p>
    <w:p w14:paraId="070546DC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 xml:space="preserve">Każdy grzejnik należy wyposażyć w automatyczny zawór odpowietrzający. </w:t>
      </w:r>
    </w:p>
    <w:p w14:paraId="707C163F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 xml:space="preserve">Grzejnik ustawiany przy ścianie należy montować albo w płaszczyźnie pionowej, albo </w:t>
      </w:r>
      <w:r w:rsidRPr="000A7FE4">
        <w:rPr>
          <w:sz w:val="20"/>
          <w:szCs w:val="20"/>
        </w:rPr>
        <w:br/>
        <w:t>w płaszczyźnie równoległej do powierzchni ściany lub wnęki.</w:t>
      </w:r>
    </w:p>
    <w:p w14:paraId="636E7528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Grzejnik w poziomie należy montować z uwzględnieniem możliwości jego odpowietrzania.</w:t>
      </w:r>
    </w:p>
    <w:p w14:paraId="1F916C8E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Zastosowane grzejniki należy mocować do ściany zgodnie z instrukcją producenta grzejnika.</w:t>
      </w:r>
    </w:p>
    <w:p w14:paraId="28FE4214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 xml:space="preserve">Wsporniki, uchwyty i stojaki grzejnikowe powinny być osadzone w przegrodzie budowlanej </w:t>
      </w:r>
      <w:r w:rsidRPr="000A7FE4">
        <w:rPr>
          <w:sz w:val="20"/>
          <w:szCs w:val="20"/>
        </w:rPr>
        <w:br/>
        <w:t>w sposób trwały. Grzejnik powinien opierać się całkowicie na wszystkich wspornikach lub stojakach.</w:t>
      </w:r>
    </w:p>
    <w:p w14:paraId="3D39BF79" w14:textId="098C7988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lastRenderedPageBreak/>
        <w:t>Grzejniki należy zabezpieczyć przed zanieczyszczeniem lub uszkodzeniem do czasu zakończenia robót wykończeniowych</w:t>
      </w:r>
      <w:r w:rsidR="00276018">
        <w:rPr>
          <w:sz w:val="20"/>
          <w:szCs w:val="20"/>
        </w:rPr>
        <w:t>.</w:t>
      </w:r>
    </w:p>
    <w:p w14:paraId="6B73665D" w14:textId="77777777" w:rsidR="002C2D58" w:rsidRPr="000A7FE4" w:rsidRDefault="002C2D58" w:rsidP="001F269E">
      <w:pPr>
        <w:pStyle w:val="Zwykytekst2"/>
        <w:jc w:val="both"/>
        <w:rPr>
          <w:rFonts w:ascii="Times New Roman" w:hAnsi="Times New Roman"/>
        </w:rPr>
      </w:pPr>
      <w:r w:rsidRPr="000A7FE4">
        <w:rPr>
          <w:rFonts w:ascii="Times New Roman" w:hAnsi="Times New Roman"/>
        </w:rPr>
        <w:t xml:space="preserve">Grzejnik należy łączyć z gałązkami grzejnikowymi w sposób umożliwiający montaż i demontaż, bez uszkodzenia gałązek i naruszenia wykończenia przegród budowlanych, stosując łączniki podłączeniowe dostępne w systemie zastosowanych grzejników. </w:t>
      </w:r>
    </w:p>
    <w:p w14:paraId="452ADCB8" w14:textId="77777777" w:rsidR="002C2D58" w:rsidRPr="000A7FE4" w:rsidRDefault="002C2D58" w:rsidP="001F269E">
      <w:pPr>
        <w:pStyle w:val="Zwykytekst2"/>
        <w:jc w:val="both"/>
        <w:rPr>
          <w:rFonts w:ascii="Times New Roman" w:hAnsi="Times New Roman"/>
        </w:rPr>
      </w:pPr>
      <w:r w:rsidRPr="000A7FE4">
        <w:rPr>
          <w:rFonts w:ascii="Times New Roman" w:hAnsi="Times New Roman"/>
        </w:rPr>
        <w:t>Grzejniki zapewniają w poszczególnych pomieszczeniach temperaturę zgodnie Dz.U. 201</w:t>
      </w:r>
      <w:r w:rsidR="00434B03">
        <w:rPr>
          <w:rFonts w:ascii="Times New Roman" w:hAnsi="Times New Roman"/>
        </w:rPr>
        <w:t>9</w:t>
      </w:r>
      <w:r w:rsidRPr="000A7FE4">
        <w:rPr>
          <w:rFonts w:ascii="Times New Roman" w:hAnsi="Times New Roman"/>
        </w:rPr>
        <w:t xml:space="preserve"> poz. 1</w:t>
      </w:r>
      <w:r w:rsidR="00434B03">
        <w:rPr>
          <w:rFonts w:ascii="Times New Roman" w:hAnsi="Times New Roman"/>
        </w:rPr>
        <w:t>065</w:t>
      </w:r>
      <w:r w:rsidRPr="000A7FE4">
        <w:rPr>
          <w:rFonts w:ascii="Times New Roman" w:hAnsi="Times New Roman"/>
        </w:rPr>
        <w:t>.</w:t>
      </w:r>
    </w:p>
    <w:p w14:paraId="18625E15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53" w:name="_Toc467707073"/>
      <w:r w:rsidRPr="000A7FE4">
        <w:rPr>
          <w:rFonts w:ascii="Times New Roman" w:hAnsi="Times New Roman" w:cs="Times New Roman"/>
          <w:sz w:val="20"/>
          <w:u w:val="single"/>
        </w:rPr>
        <w:t>ODPOWIETRZENIE I ODWODNIENIE INSTALACJI</w:t>
      </w:r>
      <w:bookmarkEnd w:id="53"/>
    </w:p>
    <w:p w14:paraId="10BFF9F0" w14:textId="77777777" w:rsidR="002C2D58" w:rsidRPr="000A7FE4" w:rsidRDefault="002C2D58" w:rsidP="001F269E">
      <w:pPr>
        <w:rPr>
          <w:rFonts w:cs="Times New Roman"/>
        </w:rPr>
      </w:pPr>
    </w:p>
    <w:p w14:paraId="2FE42968" w14:textId="77777777" w:rsidR="002C2D58" w:rsidRPr="000A7FE4" w:rsidRDefault="002C2D58" w:rsidP="001F269E">
      <w:pPr>
        <w:pStyle w:val="inv0"/>
        <w:rPr>
          <w:sz w:val="20"/>
          <w:szCs w:val="20"/>
        </w:rPr>
      </w:pPr>
      <w:r w:rsidRPr="000A7FE4">
        <w:rPr>
          <w:sz w:val="20"/>
          <w:szCs w:val="20"/>
        </w:rPr>
        <w:t>Odpowietrzenie instalacji zaprojektowano poprzez piony, zgodnie z PN</w:t>
      </w:r>
      <w:r w:rsidRPr="000A7FE4">
        <w:rPr>
          <w:sz w:val="20"/>
          <w:szCs w:val="20"/>
        </w:rPr>
        <w:noBreakHyphen/>
        <w:t>91/B</w:t>
      </w:r>
      <w:r w:rsidRPr="000A7FE4">
        <w:rPr>
          <w:sz w:val="20"/>
          <w:szCs w:val="20"/>
        </w:rPr>
        <w:noBreakHyphen/>
        <w:t>02420 odpowietrznikiem automatycznym na zakończeniu pionu c.o. Na każdym z pionów przed odpowietrznikami zamontować zawory odcinające proste.</w:t>
      </w:r>
    </w:p>
    <w:p w14:paraId="5F153D9E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 xml:space="preserve">Grzejniki odpowietrzać przy pomocy odpowietrzników ręcznych. </w:t>
      </w:r>
    </w:p>
    <w:p w14:paraId="4CE9B123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 xml:space="preserve">Instalację rozprowadzającą odwadniać przez zawory spustowe zlokalizowane pod pionami (należy zamówić zespolone z armaturą regulacyjną) lub poprzez indywidualne zawory spustowe. </w:t>
      </w:r>
    </w:p>
    <w:p w14:paraId="3C3D6448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Rurociągi prowadzić z minimalnym spadkiem umożliwiającym ich odwodnienie.</w:t>
      </w:r>
    </w:p>
    <w:p w14:paraId="1A3CEC75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54" w:name="_Toc467707074"/>
      <w:r w:rsidRPr="000A7FE4">
        <w:rPr>
          <w:rFonts w:ascii="Times New Roman" w:hAnsi="Times New Roman" w:cs="Times New Roman"/>
          <w:sz w:val="20"/>
          <w:u w:val="single"/>
        </w:rPr>
        <w:t>DANE OGÓLNE ODNOŚNIE WYKONANIA INSTALACJI – instalacje z rur stalowych</w:t>
      </w:r>
      <w:bookmarkEnd w:id="54"/>
    </w:p>
    <w:p w14:paraId="2E48173A" w14:textId="77777777" w:rsidR="002C2D58" w:rsidRPr="000A7FE4" w:rsidRDefault="002C2D58" w:rsidP="001F269E">
      <w:pPr>
        <w:pStyle w:val="Zwykytekst2"/>
        <w:rPr>
          <w:rFonts w:ascii="Times New Roman" w:hAnsi="Times New Roman"/>
        </w:rPr>
      </w:pPr>
    </w:p>
    <w:p w14:paraId="1EAFD3EE" w14:textId="77777777" w:rsidR="002C2D58" w:rsidRPr="000A7FE4" w:rsidRDefault="002C2D58" w:rsidP="001F269E">
      <w:pPr>
        <w:pStyle w:val="inv0"/>
        <w:rPr>
          <w:color w:val="000000"/>
          <w:sz w:val="20"/>
          <w:szCs w:val="22"/>
        </w:rPr>
      </w:pPr>
      <w:r w:rsidRPr="000A7FE4">
        <w:rPr>
          <w:color w:val="000000"/>
          <w:sz w:val="20"/>
          <w:szCs w:val="22"/>
        </w:rPr>
        <w:t xml:space="preserve">Instalację wykonać z rur stalowych, cienkościenne, ocynkowanych zewnętrznie ze stali węglowej1.0034 o połączeniach zaciskowych o profilu M za pomocą systemowych kształtek kielichowych, wyposażonych fabrycznie w pierścień uszczelniający umieszczony wewnątrz kielicha. </w:t>
      </w:r>
    </w:p>
    <w:p w14:paraId="5A620C5A" w14:textId="77777777" w:rsidR="002C2D58" w:rsidRPr="000A7FE4" w:rsidRDefault="002C2D58" w:rsidP="001F269E">
      <w:pPr>
        <w:pStyle w:val="inv0"/>
        <w:ind w:firstLine="0"/>
        <w:rPr>
          <w:b/>
          <w:sz w:val="20"/>
          <w:szCs w:val="22"/>
        </w:rPr>
      </w:pPr>
      <w:r w:rsidRPr="000A7FE4">
        <w:rPr>
          <w:b/>
          <w:sz w:val="20"/>
          <w:szCs w:val="22"/>
        </w:rPr>
        <w:t xml:space="preserve">Złączki zaciskowe wyposażone we wskaźnik zaciśnięcia (indykator zaprasowania-VID) sygnalizujący niezaprasowane połączenie w kolorze czerwonym wraz z zaślepkami w kolorze białym.  </w:t>
      </w:r>
    </w:p>
    <w:p w14:paraId="7E80D00D" w14:textId="77777777" w:rsidR="002C2D58" w:rsidRPr="000A7FE4" w:rsidRDefault="002C2D58" w:rsidP="001F269E">
      <w:pPr>
        <w:pStyle w:val="inv0"/>
        <w:ind w:firstLine="0"/>
        <w:rPr>
          <w:color w:val="000000"/>
          <w:sz w:val="20"/>
          <w:szCs w:val="22"/>
        </w:rPr>
      </w:pPr>
      <w:r w:rsidRPr="000A7FE4">
        <w:rPr>
          <w:color w:val="000000"/>
          <w:sz w:val="20"/>
          <w:szCs w:val="22"/>
        </w:rPr>
        <w:t xml:space="preserve">Zaciśnięcia rury i kształtki wykonuje się przy pomocy specjalnego przeznaczonego do tego celu narzędzia. W zależności od wymiarów rur, połączenie zaciskowe należy wykonać przy użyciu szczęk zaciskowych lub opasek zaciskowych. </w:t>
      </w:r>
    </w:p>
    <w:p w14:paraId="2EBA907D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 xml:space="preserve">Przewody poziome prowadzić ze spadkiem min. 0,3% tak, żeby w najniższych miejscach załamań przewodów zapewnić możliwość odwadniania instalacji, a w najwyższych miejscach załamań przewodów możliwość odpowietrzania instalacji. </w:t>
      </w:r>
    </w:p>
    <w:p w14:paraId="4645D85D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Przewody zasilający i powrotny należy prowadzić obok siebie ułożone równolegle w sposób umożliwiający wykonanie zabezpieczenia antykorozyjnego  oraz  izolacji cieplnej.</w:t>
      </w:r>
    </w:p>
    <w:p w14:paraId="008A302C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Przewody poziome główne prowadzone pod stropami mocować na podporach stałych (w uchwytach)  i podporach ruchomych (</w:t>
      </w:r>
      <w:proofErr w:type="spellStart"/>
      <w:r w:rsidRPr="000A7FE4">
        <w:rPr>
          <w:sz w:val="20"/>
          <w:szCs w:val="20"/>
        </w:rPr>
        <w:t>zawieszeniach</w:t>
      </w:r>
      <w:proofErr w:type="spellEnd"/>
      <w:r w:rsidRPr="000A7FE4">
        <w:rPr>
          <w:sz w:val="20"/>
          <w:szCs w:val="20"/>
        </w:rPr>
        <w:t>) systemowych szynach mocujących usytuowanych w odstępach nie mniejszych niż wynika to z wymagań dla materiału, z którego wykonane są rury oraz systemu zawieszenia.</w:t>
      </w:r>
    </w:p>
    <w:p w14:paraId="0D1ED2FB" w14:textId="01BAF7AD" w:rsidR="002C2D58" w:rsidRPr="00217D44" w:rsidRDefault="002C2D58" w:rsidP="00217D44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Przewody poziome (odejścia do pionów) prowadzone pod stropami mocować na podporach stałych (w uchwytach)  za pomocą obejm podwójnych z wkładką EPDM (UDG) usytuowanych w odstępach nie mniejszych niż wynika to z wymagań dla materiału, z którego wykonane są rury.</w:t>
      </w:r>
    </w:p>
    <w:p w14:paraId="72908FF1" w14:textId="77777777" w:rsidR="002C2D58" w:rsidRPr="000A7FE4" w:rsidRDefault="002C2D58" w:rsidP="001F269E">
      <w:pPr>
        <w:pStyle w:val="inv0"/>
        <w:rPr>
          <w:sz w:val="20"/>
          <w:szCs w:val="20"/>
        </w:rPr>
      </w:pPr>
      <w:r w:rsidRPr="000A7FE4">
        <w:rPr>
          <w:sz w:val="20"/>
          <w:szCs w:val="20"/>
        </w:rPr>
        <w:t>Maksymalny odstęp między podporami przewodów stalowych:</w:t>
      </w:r>
    </w:p>
    <w:tbl>
      <w:tblPr>
        <w:tblW w:w="0" w:type="auto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5"/>
        <w:gridCol w:w="2865"/>
        <w:gridCol w:w="2760"/>
      </w:tblGrid>
      <w:tr w:rsidR="002C2D58" w:rsidRPr="000A7FE4" w14:paraId="19815BC7" w14:textId="77777777" w:rsidTr="00BD65DA">
        <w:trPr>
          <w:trHeight w:val="210"/>
        </w:trPr>
        <w:tc>
          <w:tcPr>
            <w:tcW w:w="3075" w:type="dxa"/>
            <w:vMerge w:val="restart"/>
            <w:vAlign w:val="center"/>
          </w:tcPr>
          <w:p w14:paraId="2EEF0990" w14:textId="77777777" w:rsidR="002C2D58" w:rsidRPr="000A7FE4" w:rsidRDefault="002C2D58" w:rsidP="001F269E">
            <w:pPr>
              <w:pStyle w:val="inv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Średnica nominalna rury</w:t>
            </w:r>
          </w:p>
        </w:tc>
        <w:tc>
          <w:tcPr>
            <w:tcW w:w="5625" w:type="dxa"/>
            <w:gridSpan w:val="2"/>
            <w:tcBorders>
              <w:bottom w:val="nil"/>
            </w:tcBorders>
          </w:tcPr>
          <w:p w14:paraId="234E9A47" w14:textId="77777777" w:rsidR="002C2D58" w:rsidRPr="000A7FE4" w:rsidRDefault="002C2D58" w:rsidP="001F269E">
            <w:pPr>
              <w:pStyle w:val="inv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Przewód montowany</w:t>
            </w:r>
          </w:p>
        </w:tc>
      </w:tr>
      <w:tr w:rsidR="002C2D58" w:rsidRPr="000A7FE4" w14:paraId="1FABAF2D" w14:textId="77777777" w:rsidTr="00BD65DA">
        <w:trPr>
          <w:trHeight w:val="180"/>
        </w:trPr>
        <w:tc>
          <w:tcPr>
            <w:tcW w:w="3075" w:type="dxa"/>
            <w:vMerge/>
          </w:tcPr>
          <w:p w14:paraId="12AAADCC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</w:p>
        </w:tc>
        <w:tc>
          <w:tcPr>
            <w:tcW w:w="2865" w:type="dxa"/>
            <w:tcBorders>
              <w:top w:val="nil"/>
            </w:tcBorders>
          </w:tcPr>
          <w:p w14:paraId="38DA300B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 xml:space="preserve">pionowo </w:t>
            </w:r>
            <w:r w:rsidRPr="000A7FE4">
              <w:rPr>
                <w:sz w:val="20"/>
                <w:szCs w:val="20"/>
                <w:vertAlign w:val="superscript"/>
              </w:rPr>
              <w:t>1)</w:t>
            </w:r>
            <w:r w:rsidRPr="000A7FE4">
              <w:rPr>
                <w:sz w:val="20"/>
                <w:szCs w:val="20"/>
              </w:rPr>
              <w:t xml:space="preserve"> [m]</w:t>
            </w:r>
          </w:p>
        </w:tc>
        <w:tc>
          <w:tcPr>
            <w:tcW w:w="2760" w:type="dxa"/>
            <w:tcBorders>
              <w:top w:val="nil"/>
            </w:tcBorders>
          </w:tcPr>
          <w:p w14:paraId="2571F408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inaczej [m]</w:t>
            </w:r>
          </w:p>
        </w:tc>
      </w:tr>
      <w:tr w:rsidR="002C2D58" w:rsidRPr="000A7FE4" w14:paraId="63CAC8E2" w14:textId="77777777" w:rsidTr="00BD65DA">
        <w:trPr>
          <w:trHeight w:val="315"/>
        </w:trPr>
        <w:tc>
          <w:tcPr>
            <w:tcW w:w="3075" w:type="dxa"/>
          </w:tcPr>
          <w:p w14:paraId="186C03C7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DN 10 do DN20</w:t>
            </w:r>
          </w:p>
        </w:tc>
        <w:tc>
          <w:tcPr>
            <w:tcW w:w="2865" w:type="dxa"/>
          </w:tcPr>
          <w:p w14:paraId="02D9A624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2,0</w:t>
            </w:r>
          </w:p>
        </w:tc>
        <w:tc>
          <w:tcPr>
            <w:tcW w:w="2760" w:type="dxa"/>
          </w:tcPr>
          <w:p w14:paraId="72C75312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1,8</w:t>
            </w:r>
          </w:p>
        </w:tc>
      </w:tr>
      <w:tr w:rsidR="002C2D58" w:rsidRPr="000A7FE4" w14:paraId="41BEB93E" w14:textId="77777777" w:rsidTr="00BD65DA">
        <w:trPr>
          <w:trHeight w:val="324"/>
        </w:trPr>
        <w:tc>
          <w:tcPr>
            <w:tcW w:w="3075" w:type="dxa"/>
          </w:tcPr>
          <w:p w14:paraId="758973DE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DN 25</w:t>
            </w:r>
          </w:p>
        </w:tc>
        <w:tc>
          <w:tcPr>
            <w:tcW w:w="2865" w:type="dxa"/>
          </w:tcPr>
          <w:p w14:paraId="352F0FD3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2,9</w:t>
            </w:r>
          </w:p>
        </w:tc>
        <w:tc>
          <w:tcPr>
            <w:tcW w:w="2760" w:type="dxa"/>
          </w:tcPr>
          <w:p w14:paraId="697ED503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2,2</w:t>
            </w:r>
          </w:p>
        </w:tc>
      </w:tr>
      <w:tr w:rsidR="002C2D58" w:rsidRPr="000A7FE4" w14:paraId="729A18B8" w14:textId="77777777" w:rsidTr="00BD65DA">
        <w:trPr>
          <w:trHeight w:val="348"/>
        </w:trPr>
        <w:tc>
          <w:tcPr>
            <w:tcW w:w="3075" w:type="dxa"/>
          </w:tcPr>
          <w:p w14:paraId="4CD5619B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DN32</w:t>
            </w:r>
          </w:p>
        </w:tc>
        <w:tc>
          <w:tcPr>
            <w:tcW w:w="2865" w:type="dxa"/>
          </w:tcPr>
          <w:p w14:paraId="310E483B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3,4</w:t>
            </w:r>
          </w:p>
        </w:tc>
        <w:tc>
          <w:tcPr>
            <w:tcW w:w="2760" w:type="dxa"/>
          </w:tcPr>
          <w:p w14:paraId="0BF5DFDF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2,6</w:t>
            </w:r>
          </w:p>
        </w:tc>
      </w:tr>
      <w:tr w:rsidR="002C2D58" w:rsidRPr="000A7FE4" w14:paraId="4086EC78" w14:textId="77777777" w:rsidTr="00BD65DA">
        <w:trPr>
          <w:trHeight w:val="267"/>
        </w:trPr>
        <w:tc>
          <w:tcPr>
            <w:tcW w:w="3075" w:type="dxa"/>
          </w:tcPr>
          <w:p w14:paraId="1CB33937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DN40</w:t>
            </w:r>
          </w:p>
        </w:tc>
        <w:tc>
          <w:tcPr>
            <w:tcW w:w="2865" w:type="dxa"/>
          </w:tcPr>
          <w:p w14:paraId="22A6BBE3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3,9</w:t>
            </w:r>
          </w:p>
        </w:tc>
        <w:tc>
          <w:tcPr>
            <w:tcW w:w="2760" w:type="dxa"/>
          </w:tcPr>
          <w:p w14:paraId="7182C330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3,0</w:t>
            </w:r>
          </w:p>
        </w:tc>
      </w:tr>
      <w:tr w:rsidR="002C2D58" w:rsidRPr="000A7FE4" w14:paraId="309C560D" w14:textId="77777777" w:rsidTr="00BD65DA">
        <w:trPr>
          <w:trHeight w:val="252"/>
        </w:trPr>
        <w:tc>
          <w:tcPr>
            <w:tcW w:w="3075" w:type="dxa"/>
          </w:tcPr>
          <w:p w14:paraId="132A7DF4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DN50</w:t>
            </w:r>
          </w:p>
        </w:tc>
        <w:tc>
          <w:tcPr>
            <w:tcW w:w="2865" w:type="dxa"/>
          </w:tcPr>
          <w:p w14:paraId="602EC29F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4,6</w:t>
            </w:r>
          </w:p>
        </w:tc>
        <w:tc>
          <w:tcPr>
            <w:tcW w:w="2760" w:type="dxa"/>
          </w:tcPr>
          <w:p w14:paraId="7CED2473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3,5</w:t>
            </w:r>
          </w:p>
        </w:tc>
      </w:tr>
      <w:tr w:rsidR="002C2D58" w:rsidRPr="000A7FE4" w14:paraId="51E97C3F" w14:textId="77777777" w:rsidTr="00BD65DA">
        <w:trPr>
          <w:trHeight w:val="309"/>
        </w:trPr>
        <w:tc>
          <w:tcPr>
            <w:tcW w:w="3075" w:type="dxa"/>
          </w:tcPr>
          <w:p w14:paraId="789DF760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DN65</w:t>
            </w:r>
          </w:p>
        </w:tc>
        <w:tc>
          <w:tcPr>
            <w:tcW w:w="2865" w:type="dxa"/>
          </w:tcPr>
          <w:p w14:paraId="5F282917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4,9</w:t>
            </w:r>
          </w:p>
        </w:tc>
        <w:tc>
          <w:tcPr>
            <w:tcW w:w="2760" w:type="dxa"/>
          </w:tcPr>
          <w:p w14:paraId="22BD4414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3,8</w:t>
            </w:r>
          </w:p>
        </w:tc>
      </w:tr>
      <w:tr w:rsidR="002C2D58" w:rsidRPr="000A7FE4" w14:paraId="5D4914CA" w14:textId="77777777" w:rsidTr="00BD65DA">
        <w:trPr>
          <w:trHeight w:val="285"/>
        </w:trPr>
        <w:tc>
          <w:tcPr>
            <w:tcW w:w="3075" w:type="dxa"/>
          </w:tcPr>
          <w:p w14:paraId="05505395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DN80</w:t>
            </w:r>
          </w:p>
        </w:tc>
        <w:tc>
          <w:tcPr>
            <w:tcW w:w="2865" w:type="dxa"/>
          </w:tcPr>
          <w:p w14:paraId="75A334AC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5,2</w:t>
            </w:r>
          </w:p>
        </w:tc>
        <w:tc>
          <w:tcPr>
            <w:tcW w:w="2760" w:type="dxa"/>
          </w:tcPr>
          <w:p w14:paraId="11289782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4,0</w:t>
            </w:r>
          </w:p>
        </w:tc>
      </w:tr>
      <w:tr w:rsidR="002C2D58" w:rsidRPr="000A7FE4" w14:paraId="71592943" w14:textId="77777777" w:rsidTr="00BD65DA">
        <w:trPr>
          <w:trHeight w:val="252"/>
        </w:trPr>
        <w:tc>
          <w:tcPr>
            <w:tcW w:w="3075" w:type="dxa"/>
          </w:tcPr>
          <w:p w14:paraId="57AF7CEC" w14:textId="77777777" w:rsidR="002C2D58" w:rsidRPr="000A7FE4" w:rsidRDefault="002C2D58" w:rsidP="001F269E">
            <w:pPr>
              <w:pStyle w:val="inv0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DN100</w:t>
            </w:r>
          </w:p>
        </w:tc>
        <w:tc>
          <w:tcPr>
            <w:tcW w:w="2865" w:type="dxa"/>
          </w:tcPr>
          <w:p w14:paraId="02584706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5,9</w:t>
            </w:r>
          </w:p>
        </w:tc>
        <w:tc>
          <w:tcPr>
            <w:tcW w:w="2760" w:type="dxa"/>
          </w:tcPr>
          <w:p w14:paraId="0FA96A21" w14:textId="77777777" w:rsidR="002C2D58" w:rsidRPr="000A7FE4" w:rsidRDefault="002C2D58" w:rsidP="001F269E">
            <w:pPr>
              <w:pStyle w:val="inv0"/>
              <w:ind w:firstLine="0"/>
              <w:jc w:val="center"/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4,5</w:t>
            </w:r>
          </w:p>
        </w:tc>
      </w:tr>
      <w:tr w:rsidR="002C2D58" w:rsidRPr="000A7FE4" w14:paraId="45CCCA0E" w14:textId="77777777" w:rsidTr="00BD65DA">
        <w:trPr>
          <w:trHeight w:val="253"/>
        </w:trPr>
        <w:tc>
          <w:tcPr>
            <w:tcW w:w="8700" w:type="dxa"/>
            <w:gridSpan w:val="3"/>
          </w:tcPr>
          <w:p w14:paraId="0490E5CE" w14:textId="77777777" w:rsidR="002C2D58" w:rsidRPr="000A7FE4" w:rsidRDefault="002C2D58" w:rsidP="00DF2B13">
            <w:pPr>
              <w:pStyle w:val="inv0"/>
              <w:numPr>
                <w:ilvl w:val="0"/>
                <w:numId w:val="77"/>
              </w:numPr>
              <w:rPr>
                <w:sz w:val="20"/>
                <w:szCs w:val="20"/>
              </w:rPr>
            </w:pPr>
            <w:r w:rsidRPr="000A7FE4">
              <w:rPr>
                <w:sz w:val="20"/>
                <w:szCs w:val="20"/>
              </w:rPr>
              <w:t>Lecz nie mniej niż jedna podpora na każdą kondygnację</w:t>
            </w:r>
          </w:p>
        </w:tc>
      </w:tr>
    </w:tbl>
    <w:p w14:paraId="5C705A18" w14:textId="77777777" w:rsidR="002C2D58" w:rsidRPr="000A7FE4" w:rsidRDefault="002C2D58" w:rsidP="001F269E">
      <w:pPr>
        <w:pStyle w:val="inv0"/>
        <w:rPr>
          <w:sz w:val="20"/>
          <w:szCs w:val="20"/>
        </w:rPr>
      </w:pPr>
    </w:p>
    <w:p w14:paraId="5D3D30D8" w14:textId="77777777" w:rsidR="002C2D58" w:rsidRPr="000A7FE4" w:rsidRDefault="002C2D58" w:rsidP="001F269E">
      <w:pPr>
        <w:pStyle w:val="inv0"/>
        <w:rPr>
          <w:sz w:val="20"/>
          <w:szCs w:val="20"/>
        </w:rPr>
      </w:pPr>
      <w:r w:rsidRPr="000A7FE4">
        <w:rPr>
          <w:sz w:val="20"/>
          <w:szCs w:val="20"/>
        </w:rPr>
        <w:t>Konstrukcja i rozmieszczenie podpór powinny umożliwić łatwy i trwały montaż przewodu oraz zapewnić swobodny, wzdłuż osiowy przesuw przewodu. W miejscach wymaganych (kompensator) montować punkty stałe.</w:t>
      </w:r>
    </w:p>
    <w:p w14:paraId="0F87BE6A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 xml:space="preserve">Przewody należy prowadzić w sposób zapewniający naturalną kompensację wydłużeń cieplnych na załamaniach. Na rurociągach poziomych zaprojektowano kompensację naturalną oraz U-kształtową. </w:t>
      </w:r>
    </w:p>
    <w:p w14:paraId="65A0AA38" w14:textId="77777777" w:rsidR="002C2D58" w:rsidRPr="000A7FE4" w:rsidRDefault="002C2D58" w:rsidP="001F269E">
      <w:pPr>
        <w:pStyle w:val="Zwykytekst"/>
        <w:jc w:val="both"/>
        <w:rPr>
          <w:rFonts w:ascii="Times New Roman" w:hAnsi="Times New Roman"/>
        </w:rPr>
      </w:pPr>
      <w:r w:rsidRPr="000A7FE4">
        <w:rPr>
          <w:rFonts w:ascii="Times New Roman" w:hAnsi="Times New Roman"/>
        </w:rPr>
        <w:lastRenderedPageBreak/>
        <w:t xml:space="preserve">Uruchomienie instalacji powinno być przeprowadzone na zimno i na gorąco z uwzględnieniem wymagań odnośnie ciśnień. </w:t>
      </w:r>
    </w:p>
    <w:p w14:paraId="5FAF0BA5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55" w:name="_Toc167694117"/>
      <w:bookmarkStart w:id="56" w:name="_Toc274137069"/>
      <w:bookmarkStart w:id="57" w:name="_Toc467707075"/>
      <w:bookmarkStart w:id="58" w:name="_Toc9074181"/>
      <w:bookmarkStart w:id="59" w:name="_Toc45605039"/>
      <w:r w:rsidRPr="000A7FE4">
        <w:rPr>
          <w:rFonts w:ascii="Times New Roman" w:hAnsi="Times New Roman" w:cs="Times New Roman"/>
          <w:sz w:val="20"/>
          <w:u w:val="single"/>
        </w:rPr>
        <w:t>ARMATURA</w:t>
      </w:r>
      <w:bookmarkEnd w:id="55"/>
      <w:bookmarkEnd w:id="56"/>
      <w:bookmarkEnd w:id="57"/>
      <w:r w:rsidRPr="000A7FE4">
        <w:rPr>
          <w:rFonts w:ascii="Times New Roman" w:hAnsi="Times New Roman" w:cs="Times New Roman"/>
          <w:sz w:val="20"/>
          <w:u w:val="single"/>
        </w:rPr>
        <w:t xml:space="preserve"> </w:t>
      </w:r>
    </w:p>
    <w:p w14:paraId="595EA8F5" w14:textId="77777777" w:rsidR="002C2D58" w:rsidRPr="000A7FE4" w:rsidRDefault="002C2D58" w:rsidP="001F269E">
      <w:pPr>
        <w:pStyle w:val="inv0"/>
        <w:rPr>
          <w:sz w:val="20"/>
          <w:szCs w:val="20"/>
        </w:rPr>
      </w:pPr>
    </w:p>
    <w:p w14:paraId="1F84AE0D" w14:textId="77777777" w:rsidR="002C2D58" w:rsidRPr="000A7FE4" w:rsidRDefault="002C2D58" w:rsidP="001F269E">
      <w:pPr>
        <w:pStyle w:val="inv0"/>
        <w:rPr>
          <w:sz w:val="20"/>
          <w:szCs w:val="20"/>
        </w:rPr>
      </w:pPr>
      <w:r w:rsidRPr="000A7FE4">
        <w:rPr>
          <w:sz w:val="20"/>
          <w:szCs w:val="20"/>
        </w:rPr>
        <w:t>Na projektowanej instalacji zastosować armaturę do regulacji hydraulicznej instalacji:</w:t>
      </w:r>
    </w:p>
    <w:p w14:paraId="4015E38B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Zawory termostatyczny przy grzejnikach z ukrytą nastawą wstępną i głowicą termostatyczną figura prosta, </w:t>
      </w:r>
    </w:p>
    <w:p w14:paraId="22C71587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Zawór grzejnikowy powrotny, prosty bez nastawy wstępnej,</w:t>
      </w:r>
    </w:p>
    <w:p w14:paraId="6369B568" w14:textId="0F4F886F" w:rsidR="00217D44" w:rsidRPr="000A7FE4" w:rsidRDefault="00E97DC2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>
        <w:rPr>
          <w:rFonts w:cs="Times New Roman"/>
          <w:sz w:val="20"/>
        </w:rPr>
        <w:t xml:space="preserve">Bloki zaworowe grzejników </w:t>
      </w:r>
      <w:proofErr w:type="spellStart"/>
      <w:r>
        <w:rPr>
          <w:rFonts w:cs="Times New Roman"/>
          <w:sz w:val="20"/>
        </w:rPr>
        <w:t>dolno</w:t>
      </w:r>
      <w:proofErr w:type="spellEnd"/>
      <w:r>
        <w:rPr>
          <w:rFonts w:cs="Times New Roman"/>
          <w:sz w:val="20"/>
        </w:rPr>
        <w:t xml:space="preserve"> zasilanych,</w:t>
      </w:r>
    </w:p>
    <w:p w14:paraId="4FE21477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Głowica termostatyczna wzmocniona,</w:t>
      </w:r>
    </w:p>
    <w:p w14:paraId="2F380B7F" w14:textId="6E30ECE2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Odpowietrzniki automatyczne na pionach</w:t>
      </w:r>
      <w:r w:rsidR="00E97DC2">
        <w:rPr>
          <w:rFonts w:cs="Times New Roman"/>
          <w:sz w:val="20"/>
        </w:rPr>
        <w:t xml:space="preserve"> w szafkach podtynkowych</w:t>
      </w:r>
      <w:r w:rsidRPr="000A7FE4">
        <w:rPr>
          <w:rFonts w:cs="Times New Roman"/>
          <w:sz w:val="20"/>
        </w:rPr>
        <w:t>.</w:t>
      </w:r>
    </w:p>
    <w:p w14:paraId="141DE10E" w14:textId="77777777" w:rsidR="002C2D58" w:rsidRPr="000A7FE4" w:rsidRDefault="002C2D58" w:rsidP="001F269E">
      <w:pPr>
        <w:pStyle w:val="inv0"/>
        <w:ind w:left="1429" w:firstLine="0"/>
        <w:rPr>
          <w:color w:val="000000"/>
        </w:rPr>
      </w:pPr>
    </w:p>
    <w:p w14:paraId="594F885D" w14:textId="77777777" w:rsidR="002C2D58" w:rsidRPr="000A7FE4" w:rsidRDefault="002C2D58" w:rsidP="001F269E">
      <w:pPr>
        <w:pStyle w:val="inv0"/>
        <w:rPr>
          <w:sz w:val="20"/>
          <w:szCs w:val="20"/>
        </w:rPr>
      </w:pPr>
      <w:r w:rsidRPr="000A7FE4">
        <w:rPr>
          <w:sz w:val="20"/>
          <w:szCs w:val="20"/>
        </w:rPr>
        <w:t xml:space="preserve">Pozostała armatura ciepłownicza wchodząca w zakres technologii </w:t>
      </w:r>
      <w:r w:rsidR="002050E4">
        <w:rPr>
          <w:sz w:val="20"/>
          <w:szCs w:val="20"/>
        </w:rPr>
        <w:t>węzła cieplnego</w:t>
      </w:r>
      <w:r w:rsidRPr="000A7FE4">
        <w:rPr>
          <w:sz w:val="20"/>
          <w:szCs w:val="20"/>
        </w:rPr>
        <w:t xml:space="preserve"> nie objęta niniejszym opracowaniem.</w:t>
      </w:r>
    </w:p>
    <w:p w14:paraId="5B2F2D0D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Przed instalowaniem armatury należy usunąć z niej zaślepienia i ewentualne zanieczyszczenia.</w:t>
      </w:r>
    </w:p>
    <w:p w14:paraId="3BE040B0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Armatura, po sprawdzeniu prawidłowości działania, powinna być instalowana tak, żeby była dostępna do obsługi i konserwacji.</w:t>
      </w:r>
    </w:p>
    <w:p w14:paraId="251E682C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Armaturę na przewodach należy tak instalować, żeby kierunek przepływu wody instalacyjnej był zgodny z oznaczeniem kierunku przepływu na armaturze.</w:t>
      </w:r>
    </w:p>
    <w:p w14:paraId="1A8F175C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Armatura spustowa powinna być instalowana w najniższych punktach instalacji oraz na podejściach pionów przed elementem zamykającym armatury odcinającej (od strony pionu), dla umożliwienia opróżniania poszczególnych pionów z wody, po ich odcięciu. Armatura spustowa powinna być lokalizowana w miejscach łatwo dostępnych.</w:t>
      </w:r>
    </w:p>
    <w:p w14:paraId="7E7FE0D0" w14:textId="77777777" w:rsidR="002C2D58" w:rsidRPr="000A7FE4" w:rsidRDefault="002C2D58" w:rsidP="001F269E">
      <w:pPr>
        <w:pStyle w:val="inv0"/>
        <w:rPr>
          <w:sz w:val="20"/>
          <w:szCs w:val="20"/>
        </w:rPr>
      </w:pPr>
    </w:p>
    <w:p w14:paraId="0AE074D7" w14:textId="77777777" w:rsidR="002C2D58" w:rsidRPr="000A7FE4" w:rsidRDefault="002C2D58" w:rsidP="001F269E">
      <w:pPr>
        <w:pStyle w:val="inv0"/>
        <w:ind w:firstLine="0"/>
        <w:rPr>
          <w:sz w:val="20"/>
          <w:szCs w:val="20"/>
          <w:u w:val="single"/>
        </w:rPr>
      </w:pPr>
      <w:r w:rsidRPr="000A7FE4">
        <w:rPr>
          <w:sz w:val="20"/>
          <w:szCs w:val="20"/>
          <w:u w:val="single"/>
        </w:rPr>
        <w:t>Uwaga:</w:t>
      </w:r>
    </w:p>
    <w:p w14:paraId="5FEF1786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Dla prawidłowego działania przyjętej automatyki regulacyjnej niezbędne jest zastosowanie  pomp obiegowych o regulowanej automatycznie prędkości obrotowej, sterowane elektronicznymi przetwornikami różnicy ciśnień, które wchodz</w:t>
      </w:r>
      <w:r w:rsidR="00276018">
        <w:rPr>
          <w:sz w:val="20"/>
          <w:szCs w:val="20"/>
        </w:rPr>
        <w:t xml:space="preserve">ą w zakres technologii </w:t>
      </w:r>
      <w:r w:rsidR="002050E4">
        <w:rPr>
          <w:sz w:val="20"/>
          <w:szCs w:val="20"/>
        </w:rPr>
        <w:t>węzła cieplnego</w:t>
      </w:r>
      <w:r w:rsidR="00276018">
        <w:rPr>
          <w:sz w:val="20"/>
          <w:szCs w:val="20"/>
        </w:rPr>
        <w:t>.</w:t>
      </w:r>
    </w:p>
    <w:p w14:paraId="72664B17" w14:textId="77777777" w:rsidR="002C2D58" w:rsidRPr="000A7FE4" w:rsidRDefault="002C2D58" w:rsidP="001F269E">
      <w:pPr>
        <w:pStyle w:val="inv0"/>
        <w:rPr>
          <w:sz w:val="20"/>
          <w:szCs w:val="20"/>
        </w:rPr>
      </w:pPr>
      <w:r w:rsidRPr="000A7FE4">
        <w:rPr>
          <w:sz w:val="20"/>
          <w:szCs w:val="20"/>
        </w:rPr>
        <w:t>Całość instalacji podzielono na obiegi:</w:t>
      </w:r>
    </w:p>
    <w:p w14:paraId="19CE6835" w14:textId="77777777" w:rsidR="00E97DC2" w:rsidRPr="000A7FE4" w:rsidRDefault="00E97DC2" w:rsidP="00E97DC2">
      <w:pPr>
        <w:pStyle w:val="inv0"/>
        <w:ind w:firstLine="0"/>
        <w:rPr>
          <w:sz w:val="20"/>
        </w:rPr>
      </w:pPr>
      <w:r w:rsidRPr="000A7FE4">
        <w:rPr>
          <w:sz w:val="20"/>
        </w:rPr>
        <w:t>-OB.</w:t>
      </w:r>
      <w:r>
        <w:rPr>
          <w:sz w:val="20"/>
        </w:rPr>
        <w:t>A</w:t>
      </w:r>
      <w:r w:rsidRPr="000A7FE4">
        <w:rPr>
          <w:sz w:val="20"/>
        </w:rPr>
        <w:t xml:space="preserve">- instalacja grzejnikowa części </w:t>
      </w:r>
      <w:proofErr w:type="spellStart"/>
      <w:r>
        <w:rPr>
          <w:sz w:val="20"/>
        </w:rPr>
        <w:t>części</w:t>
      </w:r>
      <w:proofErr w:type="spellEnd"/>
      <w:r>
        <w:rPr>
          <w:sz w:val="20"/>
        </w:rPr>
        <w:t xml:space="preserve"> budynku , piony od 1 do 15,</w:t>
      </w:r>
    </w:p>
    <w:p w14:paraId="1E806816" w14:textId="77777777" w:rsidR="00E97DC2" w:rsidRPr="000A7FE4" w:rsidRDefault="00E97DC2" w:rsidP="00E97DC2">
      <w:pPr>
        <w:pStyle w:val="inv0"/>
        <w:ind w:firstLine="0"/>
        <w:rPr>
          <w:sz w:val="20"/>
        </w:rPr>
      </w:pPr>
      <w:r w:rsidRPr="000A7FE4">
        <w:rPr>
          <w:sz w:val="20"/>
        </w:rPr>
        <w:t>-OB.</w:t>
      </w:r>
      <w:r>
        <w:rPr>
          <w:sz w:val="20"/>
        </w:rPr>
        <w:t>B</w:t>
      </w:r>
      <w:r w:rsidRPr="000A7FE4">
        <w:rPr>
          <w:sz w:val="20"/>
        </w:rPr>
        <w:t xml:space="preserve"> – instalacja </w:t>
      </w:r>
      <w:proofErr w:type="spellStart"/>
      <w:r>
        <w:rPr>
          <w:sz w:val="20"/>
        </w:rPr>
        <w:t>ct</w:t>
      </w:r>
      <w:proofErr w:type="spellEnd"/>
      <w:r>
        <w:rPr>
          <w:sz w:val="20"/>
        </w:rPr>
        <w:t xml:space="preserve"> nagrzewnic wodnej centrali wentylacyjnej,</w:t>
      </w:r>
    </w:p>
    <w:p w14:paraId="15217E60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</w:p>
    <w:p w14:paraId="5357D2FA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60" w:name="_Toc167694121"/>
      <w:bookmarkStart w:id="61" w:name="_Toc467707076"/>
      <w:r w:rsidRPr="000A7FE4">
        <w:rPr>
          <w:rFonts w:ascii="Times New Roman" w:hAnsi="Times New Roman" w:cs="Times New Roman"/>
          <w:sz w:val="20"/>
          <w:u w:val="single"/>
        </w:rPr>
        <w:t>WYKONANIE REGULACJI INSTALACJI OGRZEWCZEJ</w:t>
      </w:r>
      <w:bookmarkEnd w:id="60"/>
      <w:bookmarkEnd w:id="61"/>
    </w:p>
    <w:p w14:paraId="6B45A586" w14:textId="77777777" w:rsidR="002C2D58" w:rsidRPr="000A7FE4" w:rsidRDefault="002C2D58" w:rsidP="001F269E">
      <w:pPr>
        <w:pStyle w:val="inv0"/>
        <w:rPr>
          <w:sz w:val="20"/>
          <w:szCs w:val="20"/>
        </w:rPr>
      </w:pPr>
    </w:p>
    <w:p w14:paraId="69EBE450" w14:textId="77777777" w:rsidR="002C2D58" w:rsidRPr="000A7FE4" w:rsidRDefault="002C2D58" w:rsidP="001F269E">
      <w:pPr>
        <w:pStyle w:val="inv0"/>
        <w:rPr>
          <w:sz w:val="20"/>
          <w:szCs w:val="20"/>
        </w:rPr>
      </w:pPr>
      <w:r w:rsidRPr="000A7FE4">
        <w:rPr>
          <w:sz w:val="20"/>
          <w:szCs w:val="20"/>
        </w:rPr>
        <w:t>Nastawy zaworów regulacyjnych, nastawy montażowe zaworów grzejnikowych i nastawy eksploatacyjne termostatycznych zaworów grzejnikowych, powinny być przeprowadzone po zakończeniu montażu, płukaniu i badaniu szczelności instalacji w stanie zimnym. Projektowe nastawy zaworów są nastawami wstępnymi, po wykonaniu instalacji należy wykonać regulację docelową.</w:t>
      </w:r>
    </w:p>
    <w:p w14:paraId="19A2BACA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Podczas montażu zaworów regulacyjnych należy zachować warunek odcinków prostych przed zaworem (5D) i za zaworem(2D).</w:t>
      </w:r>
    </w:p>
    <w:p w14:paraId="12E4962D" w14:textId="77777777" w:rsidR="002C2D58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>Nominalny skok regulacji eksploatacyjnej termostatycznych zaworów grzejnikowych powinien być ustawiony na każdym zaworze przy pomocy fabrycznych osłon roboczych. Czynność ustawienia należy dokonać zgodnie z instrukcją producenta zaworów.</w:t>
      </w:r>
    </w:p>
    <w:p w14:paraId="7D26162E" w14:textId="77777777" w:rsidR="00653F32" w:rsidRPr="000A7FE4" w:rsidRDefault="00653F32" w:rsidP="001F269E">
      <w:pPr>
        <w:pStyle w:val="inv0"/>
        <w:ind w:firstLine="0"/>
        <w:rPr>
          <w:sz w:val="20"/>
          <w:szCs w:val="20"/>
        </w:rPr>
      </w:pPr>
    </w:p>
    <w:p w14:paraId="6661F810" w14:textId="77777777" w:rsidR="002C2D58" w:rsidRPr="000A7FE4" w:rsidRDefault="002C2D58" w:rsidP="001F269E">
      <w:pPr>
        <w:pStyle w:val="Nagwek1"/>
        <w:suppressAutoHyphens w:val="0"/>
        <w:autoSpaceDN/>
        <w:ind w:left="36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62" w:name="_Toc167694124"/>
      <w:bookmarkStart w:id="63" w:name="_Toc274137073"/>
      <w:bookmarkStart w:id="64" w:name="_Toc467707077"/>
      <w:r w:rsidRPr="000A7FE4">
        <w:rPr>
          <w:rFonts w:ascii="Times New Roman" w:hAnsi="Times New Roman" w:cs="Times New Roman"/>
          <w:sz w:val="20"/>
          <w:u w:val="single"/>
        </w:rPr>
        <w:t>IZOLACJA TERMICZNA</w:t>
      </w:r>
      <w:bookmarkEnd w:id="62"/>
      <w:bookmarkEnd w:id="63"/>
      <w:bookmarkEnd w:id="64"/>
      <w:r w:rsidRPr="000A7FE4">
        <w:rPr>
          <w:rFonts w:ascii="Times New Roman" w:hAnsi="Times New Roman" w:cs="Times New Roman"/>
          <w:sz w:val="20"/>
          <w:u w:val="single"/>
        </w:rPr>
        <w:t xml:space="preserve"> </w:t>
      </w:r>
    </w:p>
    <w:p w14:paraId="57767519" w14:textId="77777777" w:rsidR="002C2D58" w:rsidRPr="000A7FE4" w:rsidRDefault="002C2D58" w:rsidP="001F269E">
      <w:pPr>
        <w:jc w:val="both"/>
        <w:rPr>
          <w:rFonts w:cs="Times New Roman"/>
          <w:b/>
          <w:sz w:val="16"/>
          <w:szCs w:val="16"/>
          <w:u w:val="single"/>
        </w:rPr>
      </w:pPr>
    </w:p>
    <w:p w14:paraId="76772083" w14:textId="77777777" w:rsidR="002C2D58" w:rsidRPr="000A7FE4" w:rsidRDefault="002C2D58" w:rsidP="001F269E">
      <w:pPr>
        <w:pStyle w:val="inv0"/>
        <w:rPr>
          <w:sz w:val="20"/>
          <w:szCs w:val="20"/>
        </w:rPr>
      </w:pPr>
      <w:r w:rsidRPr="000A7FE4">
        <w:rPr>
          <w:sz w:val="20"/>
          <w:szCs w:val="20"/>
        </w:rPr>
        <w:t>Rurociągi wody grzewczej należy zaizolować prefabrykowaną izolacją termiczną powietrzno-szczelną - dotyczy przewodów rozprowadzających na kondygnacji piwnicy oraz bruzdowane w posadzkach i ścianach.</w:t>
      </w:r>
    </w:p>
    <w:p w14:paraId="53273906" w14:textId="77777777" w:rsidR="002C2D58" w:rsidRPr="000A7FE4" w:rsidRDefault="002C2D58" w:rsidP="001F269E">
      <w:pPr>
        <w:pStyle w:val="inv0"/>
        <w:ind w:firstLine="0"/>
        <w:rPr>
          <w:sz w:val="20"/>
          <w:szCs w:val="20"/>
        </w:rPr>
      </w:pPr>
      <w:r w:rsidRPr="000A7FE4">
        <w:rPr>
          <w:sz w:val="20"/>
          <w:szCs w:val="20"/>
        </w:rPr>
        <w:t xml:space="preserve">Poniżej zamieszczono tabelę z Wymaganiami izolacji cieplnej przewodów wg Rozporządzenia Ministra Infrastruktury Dz.U. z 2015r. poz. 1422 zmieniające rozporządzenie w sprawie warunków technicznych, jakim powinny odpowiadać budynki i ich usytuowanie. </w:t>
      </w:r>
    </w:p>
    <w:p w14:paraId="22C389B3" w14:textId="77777777" w:rsidR="002C2D58" w:rsidRPr="000A7FE4" w:rsidRDefault="002C2D58" w:rsidP="001F269E">
      <w:pPr>
        <w:pStyle w:val="inv0"/>
        <w:rPr>
          <w:sz w:val="20"/>
          <w:szCs w:val="20"/>
        </w:rPr>
      </w:pPr>
    </w:p>
    <w:tbl>
      <w:tblPr>
        <w:tblW w:w="88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"/>
        <w:gridCol w:w="5299"/>
        <w:gridCol w:w="3047"/>
      </w:tblGrid>
      <w:tr w:rsidR="002C2D58" w:rsidRPr="000A7FE4" w14:paraId="59F8903C" w14:textId="77777777" w:rsidTr="00BD65DA">
        <w:trPr>
          <w:trHeight w:val="27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866ECB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Lp.</w:t>
            </w:r>
          </w:p>
          <w:p w14:paraId="3A5548A0" w14:textId="77777777" w:rsidR="002C2D58" w:rsidRPr="000A7FE4" w:rsidRDefault="002C2D58" w:rsidP="001F269E">
            <w:pPr>
              <w:jc w:val="both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FE4A9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Rodzaj przewodu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40C9F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Minimalna grubość izolacji cieplnej</w:t>
            </w:r>
          </w:p>
          <w:p w14:paraId="72E518E2" w14:textId="77777777" w:rsidR="002C2D58" w:rsidRPr="000A7FE4" w:rsidRDefault="002C2D58" w:rsidP="001F269E">
            <w:pPr>
              <w:jc w:val="both"/>
              <w:rPr>
                <w:rFonts w:cs="Times New Roman"/>
                <w:sz w:val="18"/>
                <w:szCs w:val="16"/>
                <w:vertAlign w:val="superscript"/>
              </w:rPr>
            </w:pPr>
            <w:r w:rsidRPr="000A7FE4">
              <w:rPr>
                <w:rFonts w:cs="Times New Roman"/>
                <w:sz w:val="18"/>
                <w:szCs w:val="16"/>
              </w:rPr>
              <w:t>(materiał 0,035 W/(m · K))</w:t>
            </w:r>
            <w:r w:rsidRPr="000A7FE4">
              <w:rPr>
                <w:rFonts w:cs="Times New Roman"/>
                <w:sz w:val="18"/>
                <w:szCs w:val="16"/>
                <w:vertAlign w:val="superscript"/>
              </w:rPr>
              <w:t>1)</w:t>
            </w:r>
          </w:p>
        </w:tc>
      </w:tr>
      <w:tr w:rsidR="002C2D58" w:rsidRPr="000A7FE4" w14:paraId="4734E1E5" w14:textId="77777777" w:rsidTr="00BD65DA">
        <w:trPr>
          <w:trHeight w:val="27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22AA2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EA64B7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Średnica wewnętrzna do 22 mm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68E7C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20 mm</w:t>
            </w:r>
          </w:p>
        </w:tc>
      </w:tr>
      <w:tr w:rsidR="002C2D58" w:rsidRPr="000A7FE4" w14:paraId="560BBFB3" w14:textId="77777777" w:rsidTr="00BD65DA">
        <w:trPr>
          <w:trHeight w:val="27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AE688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2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ACF2A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Średnica wewnętrzna od 22 do 35 mm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A5D57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30 mm</w:t>
            </w:r>
          </w:p>
        </w:tc>
      </w:tr>
      <w:tr w:rsidR="002C2D58" w:rsidRPr="000A7FE4" w14:paraId="30F62B9A" w14:textId="77777777" w:rsidTr="00BD65DA">
        <w:trPr>
          <w:trHeight w:val="27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C621DA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3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D6A49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Średnica wewnętrzna od 35 do 100 mm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32DEF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równa średnicy wewnętrznej rury</w:t>
            </w:r>
          </w:p>
        </w:tc>
      </w:tr>
      <w:tr w:rsidR="002C2D58" w:rsidRPr="000A7FE4" w14:paraId="1BCCD9E8" w14:textId="77777777" w:rsidTr="00BD65DA">
        <w:trPr>
          <w:trHeight w:val="27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37D7F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lastRenderedPageBreak/>
              <w:t>4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226714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Średnica wewnętrzna ponad 100 mm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91A25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100 mm</w:t>
            </w:r>
          </w:p>
        </w:tc>
      </w:tr>
      <w:tr w:rsidR="002C2D58" w:rsidRPr="000A7FE4" w14:paraId="722B7A77" w14:textId="77777777" w:rsidTr="00BD65DA">
        <w:trPr>
          <w:trHeight w:val="27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0524E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5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23693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Przewody i armatura wg poz. 1-4 przechodzące przez ściany lub stropy, skrzyżowania przewodów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4A71B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1/2 wymagań z poz. 1-4</w:t>
            </w:r>
          </w:p>
        </w:tc>
      </w:tr>
      <w:tr w:rsidR="002C2D58" w:rsidRPr="000A7FE4" w14:paraId="076BFEC9" w14:textId="77777777" w:rsidTr="00BD65DA">
        <w:trPr>
          <w:trHeight w:val="27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062843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6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33DB9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 xml:space="preserve">Przewody </w:t>
            </w:r>
            <w:proofErr w:type="spellStart"/>
            <w:r w:rsidRPr="000A7FE4">
              <w:rPr>
                <w:rFonts w:cs="Times New Roman"/>
                <w:sz w:val="18"/>
                <w:szCs w:val="16"/>
              </w:rPr>
              <w:t>ogrzewań</w:t>
            </w:r>
            <w:proofErr w:type="spellEnd"/>
            <w:r w:rsidRPr="000A7FE4">
              <w:rPr>
                <w:rFonts w:cs="Times New Roman"/>
                <w:sz w:val="18"/>
                <w:szCs w:val="16"/>
              </w:rPr>
              <w:t xml:space="preserve"> centralnych wg poz. 1 -4, ułożone w komponentach budowlanych między ogrzewanymi pomieszczeniami różnych użytkowników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C291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1/2 wymagań z poz. 1-4</w:t>
            </w:r>
          </w:p>
        </w:tc>
      </w:tr>
      <w:tr w:rsidR="002C2D58" w:rsidRPr="000A7FE4" w14:paraId="2BF298FA" w14:textId="77777777" w:rsidTr="00BD65DA">
        <w:trPr>
          <w:trHeight w:val="27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1A0AC8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7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C8979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Przewody wg poz. 6 ułożone w podłodze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D999" w14:textId="77777777" w:rsidR="002C2D58" w:rsidRPr="000A7FE4" w:rsidRDefault="002C2D58" w:rsidP="001F269E">
            <w:pPr>
              <w:snapToGrid w:val="0"/>
              <w:jc w:val="both"/>
              <w:rPr>
                <w:rFonts w:cs="Times New Roman"/>
                <w:sz w:val="18"/>
                <w:szCs w:val="16"/>
              </w:rPr>
            </w:pPr>
            <w:r w:rsidRPr="000A7FE4">
              <w:rPr>
                <w:rFonts w:cs="Times New Roman"/>
                <w:sz w:val="18"/>
                <w:szCs w:val="16"/>
              </w:rPr>
              <w:t>6 mm</w:t>
            </w:r>
          </w:p>
        </w:tc>
      </w:tr>
    </w:tbl>
    <w:p w14:paraId="14E372DC" w14:textId="77777777" w:rsidR="002C2D58" w:rsidRPr="000A7FE4" w:rsidRDefault="002C2D58" w:rsidP="001F269E">
      <w:pPr>
        <w:ind w:left="567" w:hanging="283"/>
        <w:jc w:val="both"/>
        <w:rPr>
          <w:rFonts w:cs="Times New Roman"/>
          <w:sz w:val="16"/>
          <w:szCs w:val="16"/>
        </w:rPr>
      </w:pPr>
      <w:r w:rsidRPr="000A7FE4">
        <w:rPr>
          <w:rFonts w:cs="Times New Roman"/>
          <w:sz w:val="16"/>
          <w:szCs w:val="16"/>
        </w:rPr>
        <w:t>Uwaga:</w:t>
      </w:r>
    </w:p>
    <w:p w14:paraId="74BA12B3" w14:textId="77777777" w:rsidR="002C2D58" w:rsidRPr="000A7FE4" w:rsidRDefault="002C2D58" w:rsidP="001F269E">
      <w:pPr>
        <w:ind w:left="567" w:hanging="283"/>
        <w:jc w:val="both"/>
        <w:rPr>
          <w:rFonts w:cs="Times New Roman"/>
          <w:sz w:val="16"/>
          <w:szCs w:val="16"/>
        </w:rPr>
      </w:pPr>
      <w:r w:rsidRPr="000A7FE4">
        <w:rPr>
          <w:rFonts w:cs="Times New Roman"/>
          <w:sz w:val="16"/>
          <w:szCs w:val="16"/>
        </w:rPr>
        <w:t>1)</w:t>
      </w:r>
      <w:r w:rsidRPr="000A7FE4">
        <w:rPr>
          <w:rFonts w:cs="Times New Roman"/>
          <w:sz w:val="16"/>
          <w:szCs w:val="16"/>
        </w:rPr>
        <w:tab/>
        <w:t>przy zastosowaniu materiału izolacyjnego o innym współczynniku przenikania ciepła niż podano w tabeli należy odpowiednio skorygować grubość warstwy izolacyjnej,</w:t>
      </w:r>
    </w:p>
    <w:p w14:paraId="216C4062" w14:textId="77777777" w:rsidR="002C2D58" w:rsidRPr="00B77BC8" w:rsidRDefault="002C2D58" w:rsidP="00B77BC8">
      <w:pPr>
        <w:ind w:left="567" w:hanging="283"/>
        <w:jc w:val="both"/>
        <w:rPr>
          <w:rFonts w:cs="Times New Roman"/>
          <w:sz w:val="16"/>
          <w:szCs w:val="16"/>
        </w:rPr>
      </w:pPr>
      <w:r w:rsidRPr="000A7FE4">
        <w:rPr>
          <w:rFonts w:cs="Times New Roman"/>
          <w:sz w:val="16"/>
          <w:szCs w:val="16"/>
        </w:rPr>
        <w:t>2)</w:t>
      </w:r>
      <w:r w:rsidRPr="000A7FE4">
        <w:rPr>
          <w:rFonts w:cs="Times New Roman"/>
          <w:sz w:val="16"/>
          <w:szCs w:val="16"/>
        </w:rPr>
        <w:tab/>
        <w:t>izolacja cieplna wy</w:t>
      </w:r>
      <w:r w:rsidR="00B77BC8">
        <w:rPr>
          <w:rFonts w:cs="Times New Roman"/>
          <w:sz w:val="16"/>
          <w:szCs w:val="16"/>
        </w:rPr>
        <w:t xml:space="preserve">konana jako </w:t>
      </w:r>
      <w:proofErr w:type="spellStart"/>
      <w:r w:rsidR="00B77BC8">
        <w:rPr>
          <w:rFonts w:cs="Times New Roman"/>
          <w:sz w:val="16"/>
          <w:szCs w:val="16"/>
        </w:rPr>
        <w:t>powietrznoszczelna</w:t>
      </w:r>
      <w:proofErr w:type="spellEnd"/>
      <w:r w:rsidR="00B77BC8">
        <w:rPr>
          <w:rFonts w:cs="Times New Roman"/>
          <w:sz w:val="16"/>
          <w:szCs w:val="16"/>
        </w:rPr>
        <w:t>.</w:t>
      </w:r>
    </w:p>
    <w:p w14:paraId="50EEC40C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65" w:name="_Toc274137074"/>
      <w:bookmarkStart w:id="66" w:name="_Toc467707078"/>
      <w:r w:rsidRPr="000A7FE4">
        <w:rPr>
          <w:rFonts w:ascii="Times New Roman" w:hAnsi="Times New Roman" w:cs="Times New Roman"/>
          <w:sz w:val="20"/>
          <w:u w:val="single"/>
        </w:rPr>
        <w:t>ZABEZPIECZENIE ANTYKOROZYJN</w:t>
      </w:r>
      <w:bookmarkEnd w:id="65"/>
      <w:r w:rsidRPr="000A7FE4">
        <w:rPr>
          <w:rFonts w:ascii="Times New Roman" w:hAnsi="Times New Roman" w:cs="Times New Roman"/>
          <w:sz w:val="20"/>
          <w:u w:val="single"/>
        </w:rPr>
        <w:t>E</w:t>
      </w:r>
      <w:bookmarkEnd w:id="66"/>
    </w:p>
    <w:p w14:paraId="72E3CF08" w14:textId="77777777" w:rsidR="002C2D58" w:rsidRPr="000A7FE4" w:rsidRDefault="002C2D58" w:rsidP="001F269E">
      <w:pPr>
        <w:pStyle w:val="inv0"/>
        <w:rPr>
          <w:color w:val="000000"/>
          <w:sz w:val="16"/>
          <w:szCs w:val="16"/>
        </w:rPr>
      </w:pPr>
    </w:p>
    <w:p w14:paraId="288A5B78" w14:textId="77777777" w:rsidR="002C2D58" w:rsidRPr="000A7FE4" w:rsidRDefault="002C2D58" w:rsidP="001F269E">
      <w:pPr>
        <w:pStyle w:val="inv0"/>
        <w:ind w:firstLine="708"/>
        <w:rPr>
          <w:sz w:val="22"/>
          <w:szCs w:val="20"/>
        </w:rPr>
      </w:pPr>
      <w:r w:rsidRPr="000A7FE4">
        <w:rPr>
          <w:sz w:val="20"/>
          <w:szCs w:val="20"/>
        </w:rPr>
        <w:t xml:space="preserve">Projektowane instalacje c.o. z rur  stalowych ocynkowane zewnętrznie stanowią barierę antykorozyjną jednak pozostają </w:t>
      </w:r>
      <w:r w:rsidRPr="000A7FE4">
        <w:rPr>
          <w:color w:val="000000"/>
          <w:sz w:val="20"/>
          <w:szCs w:val="18"/>
        </w:rPr>
        <w:t>wolne od substancji ograniczających możliwość lakierowania.</w:t>
      </w:r>
      <w:r w:rsidRPr="000A7FE4">
        <w:rPr>
          <w:sz w:val="22"/>
          <w:szCs w:val="20"/>
        </w:rPr>
        <w:t xml:space="preserve"> </w:t>
      </w:r>
      <w:r w:rsidRPr="000A7FE4">
        <w:rPr>
          <w:sz w:val="20"/>
          <w:szCs w:val="20"/>
        </w:rPr>
        <w:t>Rury przed ewentualnym malowaniem oczyścić z zanieczyszczeń i tłuszczów.</w:t>
      </w:r>
    </w:p>
    <w:p w14:paraId="5EE3E448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67" w:name="_Toc167694126"/>
      <w:bookmarkStart w:id="68" w:name="_Toc274137075"/>
      <w:bookmarkStart w:id="69" w:name="_Toc467707079"/>
      <w:r w:rsidRPr="000A7FE4">
        <w:rPr>
          <w:rFonts w:ascii="Times New Roman" w:hAnsi="Times New Roman" w:cs="Times New Roman"/>
          <w:sz w:val="20"/>
          <w:u w:val="single"/>
        </w:rPr>
        <w:t>CIŚNIENIE PRÓBNE</w:t>
      </w:r>
      <w:bookmarkEnd w:id="67"/>
      <w:bookmarkEnd w:id="68"/>
      <w:bookmarkEnd w:id="69"/>
    </w:p>
    <w:p w14:paraId="67B98841" w14:textId="77777777" w:rsidR="002C2D58" w:rsidRPr="000A7FE4" w:rsidRDefault="002C2D58" w:rsidP="001F269E">
      <w:pPr>
        <w:pStyle w:val="inv0"/>
        <w:rPr>
          <w:color w:val="000000"/>
        </w:rPr>
      </w:pPr>
    </w:p>
    <w:p w14:paraId="27EC2A0F" w14:textId="48335AE3" w:rsidR="00506E0F" w:rsidRPr="00506E0F" w:rsidRDefault="002C2D58" w:rsidP="00506E0F">
      <w:pPr>
        <w:pStyle w:val="inv0"/>
        <w:rPr>
          <w:sz w:val="20"/>
          <w:szCs w:val="20"/>
        </w:rPr>
      </w:pPr>
      <w:r w:rsidRPr="000A7FE4">
        <w:rPr>
          <w:sz w:val="20"/>
          <w:szCs w:val="20"/>
        </w:rPr>
        <w:t>Wszystkie rurociągi w całej instalacji wewnętrznej muszą być poddane po zamontowaniu lecz przed izolacją testowi szczelności. Badanie szczelności należy przeprowadzić na zimno i na gorąco zgodnie z Warunkami Technicznymi Wykonania i Odbioru COBRTI INSTAL oraz wytycznymi producenta rur oraz sporządzić protokół zdawczo-odbiorczy.</w:t>
      </w:r>
      <w:bookmarkStart w:id="70" w:name="_Toc424540984"/>
      <w:bookmarkStart w:id="71" w:name="_Toc526347394"/>
      <w:bookmarkStart w:id="72" w:name="_Toc45605041"/>
      <w:bookmarkStart w:id="73" w:name="_Toc60536240"/>
      <w:bookmarkStart w:id="74" w:name="_Toc132185865"/>
      <w:bookmarkStart w:id="75" w:name="_Toc274137077"/>
      <w:bookmarkStart w:id="76" w:name="_Toc467707080"/>
      <w:bookmarkEnd w:id="58"/>
      <w:bookmarkEnd w:id="59"/>
    </w:p>
    <w:p w14:paraId="6968C794" w14:textId="203FE3B9" w:rsidR="002C2D58" w:rsidRPr="000A7FE4" w:rsidRDefault="00506E0F" w:rsidP="00506E0F">
      <w:pPr>
        <w:pStyle w:val="Nagwek1"/>
        <w:suppressAutoHyphens w:val="0"/>
        <w:autoSpaceDN/>
        <w:textAlignment w:val="auto"/>
        <w:rPr>
          <w:rFonts w:ascii="Times New Roman" w:hAnsi="Times New Roman" w:cs="Times New Roman"/>
          <w:sz w:val="20"/>
          <w:u w:val="single"/>
        </w:rPr>
      </w:pPr>
      <w:r>
        <w:t xml:space="preserve">   </w:t>
      </w:r>
      <w:r w:rsidR="002C2D58" w:rsidRPr="000A7FE4">
        <w:rPr>
          <w:rFonts w:ascii="Times New Roman" w:hAnsi="Times New Roman" w:cs="Times New Roman"/>
          <w:sz w:val="20"/>
          <w:u w:val="single"/>
        </w:rPr>
        <w:t>WYTYCZNE BRANŻOWE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73BD6DF3" w14:textId="77777777" w:rsidR="002C2D58" w:rsidRPr="000A7FE4" w:rsidRDefault="002C2D58" w:rsidP="001F269E">
      <w:pPr>
        <w:pStyle w:val="inv2"/>
        <w:numPr>
          <w:ilvl w:val="0"/>
          <w:numId w:val="0"/>
        </w:numPr>
        <w:tabs>
          <w:tab w:val="clear" w:pos="0"/>
          <w:tab w:val="left" w:pos="284"/>
        </w:tabs>
        <w:ind w:left="716" w:hanging="432"/>
        <w:jc w:val="both"/>
        <w:rPr>
          <w:bCs w:val="0"/>
          <w:kern w:val="28"/>
          <w:sz w:val="20"/>
          <w:szCs w:val="20"/>
          <w:u w:val="single"/>
        </w:rPr>
      </w:pPr>
      <w:bookmarkStart w:id="77" w:name="_Toc526347398"/>
      <w:bookmarkStart w:id="78" w:name="_Toc45605043"/>
      <w:bookmarkStart w:id="79" w:name="_Toc60536249"/>
      <w:bookmarkStart w:id="80" w:name="_Toc132185866"/>
      <w:bookmarkStart w:id="81" w:name="_Toc274137078"/>
      <w:bookmarkStart w:id="82" w:name="_Toc298612514"/>
      <w:bookmarkStart w:id="83" w:name="_Toc467707081"/>
      <w:bookmarkStart w:id="84" w:name="_Toc424540987"/>
      <w:bookmarkStart w:id="85" w:name="_Toc424540985"/>
      <w:bookmarkStart w:id="86" w:name="_Toc526347395"/>
      <w:bookmarkStart w:id="87" w:name="_Toc45605042"/>
      <w:bookmarkStart w:id="88" w:name="_Toc60536248"/>
      <w:r w:rsidRPr="000A7FE4">
        <w:rPr>
          <w:bCs w:val="0"/>
          <w:kern w:val="28"/>
          <w:sz w:val="20"/>
          <w:szCs w:val="20"/>
          <w:u w:val="single"/>
        </w:rPr>
        <w:t>BRANŻA BUDOWLANO - ARCHITEKTONICZNA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453006C7" w14:textId="77777777" w:rsidR="002C2D58" w:rsidRPr="000A7FE4" w:rsidRDefault="002C2D58" w:rsidP="001F269E">
      <w:pPr>
        <w:rPr>
          <w:rFonts w:cs="Times New Roman"/>
        </w:rPr>
      </w:pPr>
    </w:p>
    <w:bookmarkEnd w:id="84"/>
    <w:p w14:paraId="5E80D1BD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Demontaż „starej” instalacji wraz z grzejnikami,</w:t>
      </w:r>
    </w:p>
    <w:p w14:paraId="0EFB2A83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Zaślepienie otworów po zdemontowanych „starych” pionach i rurociągach poziomych, niewykorzystanych dla nowej instalacji,</w:t>
      </w:r>
    </w:p>
    <w:p w14:paraId="549A97D0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Wykonawca branży budowlanej powinien wykonać otwory przez przegrody, w miejscach przez które przechodzą nowe rury instalacji,</w:t>
      </w:r>
    </w:p>
    <w:p w14:paraId="49BEF78E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Po demontażu grzejników należy oczyścić wnęki grzejnikowe i razie konieczności wykonać renowację: tynkowanie, malowanie ścian.</w:t>
      </w:r>
    </w:p>
    <w:p w14:paraId="3E2BD921" w14:textId="77777777" w:rsidR="002C2D58" w:rsidRPr="000A7FE4" w:rsidRDefault="002C2D58" w:rsidP="001F269E">
      <w:pPr>
        <w:jc w:val="both"/>
        <w:rPr>
          <w:rFonts w:cs="Times New Roman"/>
          <w:sz w:val="20"/>
        </w:rPr>
      </w:pPr>
    </w:p>
    <w:p w14:paraId="333598F6" w14:textId="77777777" w:rsidR="002C2D58" w:rsidRPr="000A7FE4" w:rsidRDefault="002C2D58" w:rsidP="001F269E">
      <w:pPr>
        <w:pStyle w:val="inv2"/>
        <w:numPr>
          <w:ilvl w:val="0"/>
          <w:numId w:val="0"/>
        </w:numPr>
        <w:tabs>
          <w:tab w:val="clear" w:pos="0"/>
          <w:tab w:val="left" w:pos="284"/>
        </w:tabs>
        <w:ind w:left="716" w:hanging="432"/>
        <w:jc w:val="both"/>
        <w:rPr>
          <w:bCs w:val="0"/>
          <w:kern w:val="28"/>
          <w:sz w:val="20"/>
          <w:szCs w:val="20"/>
          <w:u w:val="single"/>
        </w:rPr>
      </w:pPr>
      <w:bookmarkStart w:id="89" w:name="_Toc467707082"/>
      <w:r w:rsidRPr="000A7FE4">
        <w:rPr>
          <w:bCs w:val="0"/>
          <w:kern w:val="28"/>
          <w:sz w:val="20"/>
          <w:szCs w:val="20"/>
          <w:u w:val="single"/>
        </w:rPr>
        <w:t>BRANŻA ELEKTRYCZNA</w:t>
      </w:r>
      <w:bookmarkEnd w:id="89"/>
    </w:p>
    <w:p w14:paraId="2A39E445" w14:textId="77777777" w:rsidR="002C2D58" w:rsidRPr="000A7FE4" w:rsidRDefault="002C2D58" w:rsidP="001F269E">
      <w:pPr>
        <w:rPr>
          <w:rFonts w:cs="Times New Roman"/>
        </w:rPr>
      </w:pPr>
    </w:p>
    <w:p w14:paraId="09F6E8D0" w14:textId="77777777" w:rsidR="002C2D58" w:rsidRPr="000A7FE4" w:rsidRDefault="002C2D58" w:rsidP="00DF2B13">
      <w:pPr>
        <w:widowControl/>
        <w:numPr>
          <w:ilvl w:val="0"/>
          <w:numId w:val="75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Doprowadzić zasilanie do pomp obiegowych.</w:t>
      </w:r>
    </w:p>
    <w:p w14:paraId="415D2CBB" w14:textId="47C3DD0D" w:rsidR="002C2D58" w:rsidRPr="00506E0F" w:rsidRDefault="002C2D58" w:rsidP="00506E0F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90" w:name="_Toc45605046"/>
      <w:bookmarkStart w:id="91" w:name="_Toc60536252"/>
      <w:bookmarkStart w:id="92" w:name="_Toc132185868"/>
      <w:bookmarkStart w:id="93" w:name="_Toc274137080"/>
      <w:bookmarkStart w:id="94" w:name="_Toc467707083"/>
      <w:bookmarkStart w:id="95" w:name="_Toc526347399"/>
      <w:bookmarkEnd w:id="85"/>
      <w:bookmarkEnd w:id="86"/>
      <w:bookmarkEnd w:id="87"/>
      <w:bookmarkEnd w:id="88"/>
      <w:r w:rsidRPr="000A7FE4">
        <w:rPr>
          <w:rFonts w:ascii="Times New Roman" w:hAnsi="Times New Roman" w:cs="Times New Roman"/>
          <w:sz w:val="20"/>
          <w:u w:val="single"/>
        </w:rPr>
        <w:t>OCHRONA P. POŻAROWA</w:t>
      </w:r>
      <w:bookmarkEnd w:id="90"/>
      <w:bookmarkEnd w:id="91"/>
      <w:bookmarkEnd w:id="92"/>
      <w:bookmarkEnd w:id="93"/>
      <w:bookmarkEnd w:id="94"/>
    </w:p>
    <w:p w14:paraId="2E89DDDF" w14:textId="77777777" w:rsidR="002C2D58" w:rsidRPr="000A7FE4" w:rsidRDefault="002C2D58" w:rsidP="00DF2B13">
      <w:pPr>
        <w:widowControl/>
        <w:numPr>
          <w:ilvl w:val="0"/>
          <w:numId w:val="74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Wszystkie przejścia przez granice stref ppoż. należy uszczelnić ogniochronnymi masami uszczelniającymi o klasie odporności ogniowej (EI) równej klasie odporności ogniowej elementu oddzielenia przeciwpożarowego.</w:t>
      </w:r>
    </w:p>
    <w:p w14:paraId="7A1188FA" w14:textId="77777777" w:rsidR="002C2D58" w:rsidRPr="000A7FE4" w:rsidRDefault="002C2D58" w:rsidP="00DF2B13">
      <w:pPr>
        <w:widowControl/>
        <w:numPr>
          <w:ilvl w:val="0"/>
          <w:numId w:val="74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Dopuszcza się nieinstalowanie przepustów, o których mowa powyżej, dla pojedynczych rur instalacji wodnych, kanalizacyjnych i ogrzewczych, wprowadzanych przez ściany i stropy do pomieszczeń higienicznosanitarnych.</w:t>
      </w:r>
    </w:p>
    <w:p w14:paraId="0DC0DE47" w14:textId="77777777" w:rsidR="002C2D58" w:rsidRPr="000A7FE4" w:rsidRDefault="002C2D58" w:rsidP="00DF2B13">
      <w:pPr>
        <w:widowControl/>
        <w:numPr>
          <w:ilvl w:val="0"/>
          <w:numId w:val="74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Przepusty instalacyjne o średnicy powyżej </w:t>
      </w:r>
      <w:smartTag w:uri="urn:schemas-microsoft-com:office:smarttags" w:element="metricconverter">
        <w:smartTagPr>
          <w:attr w:name="ProductID" w:val="4 cm"/>
        </w:smartTagPr>
        <w:r w:rsidRPr="000A7FE4">
          <w:rPr>
            <w:rFonts w:cs="Times New Roman"/>
            <w:sz w:val="20"/>
          </w:rPr>
          <w:t>4 cm</w:t>
        </w:r>
      </w:smartTag>
      <w:r w:rsidRPr="000A7FE4">
        <w:rPr>
          <w:rFonts w:cs="Times New Roman"/>
          <w:sz w:val="20"/>
        </w:rPr>
        <w:t xml:space="preserve"> w ścianach i stropach, niewymienionych w ust. 1, dla których jest wymagana klasa odporności ogniowej co najmniej E I 60 lub R E I 60, powinny mieć klasę odporności ogniowej (E I) tych elementów.</w:t>
      </w:r>
    </w:p>
    <w:p w14:paraId="3B1BFC38" w14:textId="77777777" w:rsidR="002C2D58" w:rsidRDefault="002C2D58" w:rsidP="00DF2B13">
      <w:pPr>
        <w:widowControl/>
        <w:numPr>
          <w:ilvl w:val="0"/>
          <w:numId w:val="74"/>
        </w:numPr>
        <w:suppressAutoHyphens w:val="0"/>
        <w:autoSpaceDN/>
        <w:ind w:left="426" w:hanging="426"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Przewody i izolacje cieplne przewodów instalacyjnych stosowanych wewnątrz budynku winny być nierozprzestrzeniające ognia.</w:t>
      </w:r>
    </w:p>
    <w:p w14:paraId="2A67557B" w14:textId="77777777" w:rsidR="00E97DC2" w:rsidRPr="000A7FE4" w:rsidRDefault="00E97DC2" w:rsidP="00E97DC2">
      <w:pPr>
        <w:widowControl/>
        <w:suppressAutoHyphens w:val="0"/>
        <w:autoSpaceDN/>
        <w:ind w:left="426"/>
        <w:jc w:val="both"/>
        <w:textAlignment w:val="auto"/>
        <w:rPr>
          <w:rFonts w:cs="Times New Roman"/>
          <w:sz w:val="20"/>
        </w:rPr>
      </w:pPr>
    </w:p>
    <w:p w14:paraId="3BA7D38D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96" w:name="_Toc467707084"/>
      <w:bookmarkEnd w:id="49"/>
      <w:bookmarkEnd w:id="50"/>
      <w:bookmarkEnd w:id="51"/>
      <w:bookmarkEnd w:id="95"/>
      <w:r w:rsidRPr="000A7FE4">
        <w:rPr>
          <w:rFonts w:ascii="Times New Roman" w:hAnsi="Times New Roman" w:cs="Times New Roman"/>
          <w:sz w:val="20"/>
          <w:u w:val="single"/>
        </w:rPr>
        <w:lastRenderedPageBreak/>
        <w:t>SPECYFIKACJA MATERIAŁÓW</w:t>
      </w:r>
      <w:bookmarkEnd w:id="96"/>
    </w:p>
    <w:p w14:paraId="306B8E95" w14:textId="77777777" w:rsidR="002C2D58" w:rsidRPr="000A7FE4" w:rsidRDefault="002C2D58" w:rsidP="001F269E">
      <w:pPr>
        <w:rPr>
          <w:rFonts w:cs="Times New Roman"/>
          <w:sz w:val="20"/>
        </w:rPr>
      </w:pPr>
    </w:p>
    <w:p w14:paraId="2949B31C" w14:textId="77777777" w:rsidR="002C2D58" w:rsidRPr="000A7FE4" w:rsidRDefault="002C2D58" w:rsidP="001F269E">
      <w:pPr>
        <w:rPr>
          <w:rFonts w:cs="Times New Roman"/>
          <w:sz w:val="20"/>
        </w:rPr>
      </w:pPr>
      <w:r w:rsidRPr="000A7FE4">
        <w:rPr>
          <w:rFonts w:cs="Times New Roman"/>
          <w:sz w:val="20"/>
        </w:rPr>
        <w:t>Specyfikacj</w:t>
      </w:r>
      <w:r w:rsidR="0004501B">
        <w:rPr>
          <w:rFonts w:cs="Times New Roman"/>
          <w:sz w:val="20"/>
        </w:rPr>
        <w:t xml:space="preserve">ę materiałów i urządzeń </w:t>
      </w:r>
      <w:r w:rsidR="00276018">
        <w:rPr>
          <w:rFonts w:cs="Times New Roman"/>
          <w:sz w:val="20"/>
        </w:rPr>
        <w:t>zawarto w załącznikach.</w:t>
      </w:r>
    </w:p>
    <w:p w14:paraId="0B690FDE" w14:textId="77777777" w:rsidR="002C2D58" w:rsidRPr="000A7FE4" w:rsidRDefault="002C2D58" w:rsidP="001F269E">
      <w:pPr>
        <w:pStyle w:val="Nagwek1"/>
        <w:suppressAutoHyphens w:val="0"/>
        <w:autoSpaceDN/>
        <w:ind w:left="720"/>
        <w:textAlignment w:val="auto"/>
        <w:rPr>
          <w:rFonts w:ascii="Times New Roman" w:hAnsi="Times New Roman" w:cs="Times New Roman"/>
          <w:sz w:val="20"/>
          <w:u w:val="single"/>
        </w:rPr>
      </w:pPr>
      <w:bookmarkStart w:id="97" w:name="_Toc467707085"/>
      <w:r w:rsidRPr="000A7FE4">
        <w:rPr>
          <w:rFonts w:ascii="Times New Roman" w:hAnsi="Times New Roman" w:cs="Times New Roman"/>
          <w:sz w:val="20"/>
          <w:u w:val="single"/>
        </w:rPr>
        <w:t>UWAGI KOŃCOWE</w:t>
      </w:r>
      <w:bookmarkEnd w:id="97"/>
    </w:p>
    <w:p w14:paraId="58927131" w14:textId="77777777" w:rsidR="002C2D58" w:rsidRPr="000A7FE4" w:rsidRDefault="002C2D58" w:rsidP="001F269E">
      <w:pPr>
        <w:rPr>
          <w:rFonts w:cs="Times New Roman"/>
          <w:sz w:val="20"/>
        </w:rPr>
      </w:pPr>
    </w:p>
    <w:p w14:paraId="050D51D3" w14:textId="77777777" w:rsidR="002C2D58" w:rsidRPr="000A7FE4" w:rsidRDefault="002C2D58" w:rsidP="00DF2B13">
      <w:pPr>
        <w:numPr>
          <w:ilvl w:val="0"/>
          <w:numId w:val="73"/>
        </w:numPr>
        <w:tabs>
          <w:tab w:val="left" w:pos="1134"/>
          <w:tab w:val="num" w:pos="1410"/>
        </w:tabs>
        <w:suppressAutoHyphens w:val="0"/>
        <w:autoSpaceDN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Część graficzna stanowi integralną część niniejszego opracowania.</w:t>
      </w:r>
    </w:p>
    <w:p w14:paraId="6B08CA24" w14:textId="77777777" w:rsidR="002C2D58" w:rsidRPr="000A7FE4" w:rsidRDefault="002C2D58" w:rsidP="00DF2B13">
      <w:pPr>
        <w:numPr>
          <w:ilvl w:val="0"/>
          <w:numId w:val="73"/>
        </w:numPr>
        <w:tabs>
          <w:tab w:val="left" w:pos="1134"/>
          <w:tab w:val="num" w:pos="1410"/>
        </w:tabs>
        <w:suppressAutoHyphens w:val="0"/>
        <w:autoSpaceDN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Za kompletne opracowanie należy przyjąć wszystko co zostało narysowane, opisane oraz nieujęte, a konieczne do prawidłowego wykonania instalacji oraz prawidłowego funkcjonowania obiektu.</w:t>
      </w:r>
    </w:p>
    <w:p w14:paraId="3BB2ACEC" w14:textId="77777777" w:rsidR="002C2D58" w:rsidRPr="000A7FE4" w:rsidRDefault="002C2D58" w:rsidP="00DF2B13">
      <w:pPr>
        <w:numPr>
          <w:ilvl w:val="0"/>
          <w:numId w:val="73"/>
        </w:numPr>
        <w:tabs>
          <w:tab w:val="left" w:pos="1134"/>
          <w:tab w:val="num" w:pos="1410"/>
        </w:tabs>
        <w:suppressAutoHyphens w:val="0"/>
        <w:autoSpaceDN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Instalację centralnego ogrzewania projektuje się z uwzględnieniem podziałów pomieszczeń zgodnie z inwentaryzacją i projektem architektury. W przypadku podziału powierzchni na mniejsze pomieszczenia, usytuowanie i dobór urządzeń należy dostosować do nowej aranżacji zgodnie z obowiązującymi przepisami oraz normami branżowymi.</w:t>
      </w:r>
    </w:p>
    <w:p w14:paraId="50A0B4C6" w14:textId="77777777" w:rsidR="002C2D58" w:rsidRPr="000A7FE4" w:rsidRDefault="002C2D58" w:rsidP="00DF2B13">
      <w:pPr>
        <w:numPr>
          <w:ilvl w:val="0"/>
          <w:numId w:val="73"/>
        </w:numPr>
        <w:tabs>
          <w:tab w:val="left" w:pos="1134"/>
          <w:tab w:val="num" w:pos="1410"/>
        </w:tabs>
        <w:suppressAutoHyphens w:val="0"/>
        <w:autoSpaceDN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Przed przystąpieniem do robót wykonawca winien zapoznać się z obowiązującymi przepisami wykonywania instalacji, wszystkie urządzenia i materiały użyte do realizacji muszą być zgodne z obowiązującymi w Polsce przepisami i normami oraz zaakceptowane przez Inwestora.</w:t>
      </w:r>
    </w:p>
    <w:p w14:paraId="4043DE01" w14:textId="77777777" w:rsidR="002C2D58" w:rsidRPr="000A7FE4" w:rsidRDefault="002C2D58" w:rsidP="00DF2B13">
      <w:pPr>
        <w:numPr>
          <w:ilvl w:val="0"/>
          <w:numId w:val="73"/>
        </w:numPr>
        <w:tabs>
          <w:tab w:val="left" w:pos="1134"/>
          <w:tab w:val="num" w:pos="1410"/>
        </w:tabs>
        <w:suppressAutoHyphens w:val="0"/>
        <w:autoSpaceDN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Wykonawca winien stosować się do obowiązujących przepisów BHP,</w:t>
      </w:r>
    </w:p>
    <w:p w14:paraId="06A8B08C" w14:textId="77777777" w:rsidR="002C2D58" w:rsidRPr="000A7FE4" w:rsidRDefault="002C2D58" w:rsidP="00DF2B13">
      <w:pPr>
        <w:numPr>
          <w:ilvl w:val="0"/>
          <w:numId w:val="73"/>
        </w:numPr>
        <w:tabs>
          <w:tab w:val="left" w:pos="851"/>
          <w:tab w:val="left" w:pos="1134"/>
          <w:tab w:val="num" w:pos="1410"/>
        </w:tabs>
        <w:suppressAutoHyphens w:val="0"/>
        <w:autoSpaceDN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Przewodów poziomych wody nie wolno prowadzić nad przewodami elektrycznymi,</w:t>
      </w:r>
    </w:p>
    <w:p w14:paraId="108998B8" w14:textId="77777777" w:rsidR="002C2D58" w:rsidRPr="000A7FE4" w:rsidRDefault="002C2D58" w:rsidP="00DF2B13">
      <w:pPr>
        <w:numPr>
          <w:ilvl w:val="0"/>
          <w:numId w:val="73"/>
        </w:numPr>
        <w:tabs>
          <w:tab w:val="left" w:pos="851"/>
          <w:tab w:val="left" w:pos="1134"/>
          <w:tab w:val="num" w:pos="1410"/>
        </w:tabs>
        <w:suppressAutoHyphens w:val="0"/>
        <w:autoSpaceDN/>
        <w:jc w:val="both"/>
        <w:textAlignment w:val="auto"/>
        <w:rPr>
          <w:rFonts w:cs="Times New Roman"/>
          <w:sz w:val="18"/>
        </w:rPr>
      </w:pPr>
      <w:r w:rsidRPr="000A7FE4">
        <w:rPr>
          <w:rFonts w:cs="Times New Roman"/>
          <w:sz w:val="20"/>
          <w:szCs w:val="22"/>
          <w:shd w:val="clear" w:color="auto" w:fill="FFFFFF"/>
        </w:rPr>
        <w:t>Dopuszcza się zastosowanie materiałów i urządzeń zamiennych o parametrach nie gorszych niż ujęte w niniejszym projekcie.</w:t>
      </w:r>
      <w:r w:rsidRPr="000A7FE4">
        <w:rPr>
          <w:rStyle w:val="apple-converted-space"/>
          <w:rFonts w:cs="Times New Roman"/>
          <w:sz w:val="20"/>
          <w:szCs w:val="22"/>
          <w:shd w:val="clear" w:color="auto" w:fill="FFFFFF"/>
        </w:rPr>
        <w:t> </w:t>
      </w:r>
    </w:p>
    <w:p w14:paraId="09B4849E" w14:textId="77777777" w:rsidR="002C2D58" w:rsidRPr="000A7FE4" w:rsidRDefault="002C2D58" w:rsidP="00DF2B13">
      <w:pPr>
        <w:numPr>
          <w:ilvl w:val="0"/>
          <w:numId w:val="73"/>
        </w:numPr>
        <w:suppressAutoHyphens w:val="0"/>
        <w:autoSpaceDN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Całość robót objętych niniejszym projektem wykonać zgodnie  z :  „Wymaganiami Technicznymi COBRTI INSTAL” cz.6 - Warunki techniczne wykonania i odbioru instalacji ogrzewczych </w:t>
      </w:r>
    </w:p>
    <w:p w14:paraId="6D505698" w14:textId="77777777" w:rsidR="002C2D58" w:rsidRPr="000A7FE4" w:rsidRDefault="002C2D58" w:rsidP="00DF2B13">
      <w:pPr>
        <w:numPr>
          <w:ilvl w:val="0"/>
          <w:numId w:val="73"/>
        </w:numPr>
        <w:suppressAutoHyphens w:val="0"/>
        <w:autoSpaceDN/>
        <w:jc w:val="both"/>
        <w:textAlignment w:val="auto"/>
        <w:rPr>
          <w:rFonts w:cs="Times New Roman"/>
          <w:sz w:val="18"/>
        </w:rPr>
      </w:pPr>
      <w:r w:rsidRPr="000A7FE4">
        <w:rPr>
          <w:rFonts w:cs="Times New Roman"/>
          <w:sz w:val="20"/>
          <w:szCs w:val="22"/>
          <w:shd w:val="clear" w:color="auto" w:fill="FFFFFF"/>
        </w:rPr>
        <w:t>Projekt zawiera konkretne rozwiązania techniczne, więc wszelkie nazwy firmowe wyrobów i urządzeń ewentualnie użyte w dokumentacji projektowej winny być traktowane jako definicje standardu, a nie konkretne nazwy firmowe urządzeń i wyrobów zastosowanych w dokumentacji. Dopuszcza się stosowanie rozwiązań równoważnych. Jako równoważne zostaną uznane rozwiązania posiadające cechy i parametry nie gorsze od określonych w dokumentacji technicznej dla materiałów, urządzeń i wyrobów. Ewentualnie użyte nazwy materiałów, urządzeń i wyrobów mają na celu jedynie dokonanie niezbędnych obliczeń i ustalenie standardów wykonania. W przypadku propozycji materiałów, wyrobów i urządzeń równoważnych, wprowadzający je, w razie potrzeby wykona we własnym zakresie niezbędne opracowania projektowe wraz z koordynacją projektową oraz przedłoży niezbędne dokumenty potwierdzające, że wprowadzone materiały, urządzenia i wyroby równoważne posiadają wymagane cechy i parametry dla zadania któremu ma służyć.</w:t>
      </w:r>
    </w:p>
    <w:p w14:paraId="3E170413" w14:textId="3786F7F5" w:rsidR="002C2D58" w:rsidRPr="000A7FE4" w:rsidRDefault="002C2D58" w:rsidP="00DF2B13">
      <w:pPr>
        <w:numPr>
          <w:ilvl w:val="0"/>
          <w:numId w:val="73"/>
        </w:numPr>
        <w:tabs>
          <w:tab w:val="left" w:pos="851"/>
          <w:tab w:val="left" w:pos="1134"/>
          <w:tab w:val="num" w:pos="1410"/>
        </w:tabs>
        <w:suppressAutoHyphens w:val="0"/>
        <w:autoSpaceDN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 xml:space="preserve">Przed przystąpieniem do wykonania instalacji wykonawca zobowiązany jest do </w:t>
      </w:r>
      <w:r w:rsidR="00F56094">
        <w:rPr>
          <w:rFonts w:cs="Times New Roman"/>
          <w:sz w:val="20"/>
        </w:rPr>
        <w:t>zapoznania z terenem budowy</w:t>
      </w:r>
      <w:r w:rsidRPr="000A7FE4">
        <w:rPr>
          <w:rFonts w:cs="Times New Roman"/>
          <w:sz w:val="20"/>
        </w:rPr>
        <w:t>.</w:t>
      </w:r>
    </w:p>
    <w:p w14:paraId="14041450" w14:textId="7F6FEE81" w:rsidR="002C2D58" w:rsidRPr="000A7FE4" w:rsidRDefault="002C2D58" w:rsidP="00DF2B13">
      <w:pPr>
        <w:numPr>
          <w:ilvl w:val="0"/>
          <w:numId w:val="73"/>
        </w:numPr>
        <w:tabs>
          <w:tab w:val="left" w:pos="851"/>
          <w:tab w:val="left" w:pos="1134"/>
          <w:tab w:val="num" w:pos="1410"/>
        </w:tabs>
        <w:suppressAutoHyphens w:val="0"/>
        <w:autoSpaceDN/>
        <w:jc w:val="both"/>
        <w:textAlignment w:val="auto"/>
        <w:rPr>
          <w:rFonts w:cs="Times New Roman"/>
          <w:sz w:val="20"/>
        </w:rPr>
      </w:pPr>
      <w:r w:rsidRPr="000A7FE4">
        <w:rPr>
          <w:rFonts w:cs="Times New Roman"/>
          <w:sz w:val="20"/>
        </w:rPr>
        <w:t>Podstawą do wykonania instalacji jest zatwierdzony projekt</w:t>
      </w:r>
      <w:r w:rsidR="00E97DC2">
        <w:rPr>
          <w:rFonts w:cs="Times New Roman"/>
          <w:sz w:val="20"/>
        </w:rPr>
        <w:t>.</w:t>
      </w:r>
    </w:p>
    <w:p w14:paraId="7B8BF882" w14:textId="77777777" w:rsidR="000D7249" w:rsidRPr="000A7FE4" w:rsidRDefault="000D7249" w:rsidP="001F269E">
      <w:pPr>
        <w:pStyle w:val="Standard"/>
        <w:rPr>
          <w:highlight w:val="yellow"/>
        </w:rPr>
      </w:pPr>
    </w:p>
    <w:p w14:paraId="43C97CF3" w14:textId="77777777" w:rsidR="002C2D58" w:rsidRPr="000A7FE4" w:rsidRDefault="00F261D3" w:rsidP="00DF2B13">
      <w:pPr>
        <w:pStyle w:val="Nagwek1"/>
        <w:numPr>
          <w:ilvl w:val="0"/>
          <w:numId w:val="72"/>
        </w:numPr>
        <w:autoSpaceDN/>
        <w:textAlignment w:val="auto"/>
        <w:rPr>
          <w:rFonts w:ascii="Times New Roman" w:hAnsi="Times New Roman" w:cs="Times New Roman"/>
          <w:i/>
          <w:sz w:val="28"/>
          <w:szCs w:val="36"/>
        </w:rPr>
      </w:pPr>
      <w:r>
        <w:rPr>
          <w:rFonts w:ascii="Times New Roman" w:hAnsi="Times New Roman" w:cs="Times New Roman"/>
          <w:i/>
          <w:color w:val="13130F"/>
          <w:sz w:val="28"/>
          <w:szCs w:val="36"/>
        </w:rPr>
        <w:br w:type="page"/>
      </w:r>
      <w:r w:rsidR="002C2D58" w:rsidRPr="000A7FE4">
        <w:rPr>
          <w:rFonts w:ascii="Times New Roman" w:hAnsi="Times New Roman" w:cs="Times New Roman"/>
          <w:i/>
          <w:color w:val="13130F"/>
          <w:sz w:val="28"/>
          <w:szCs w:val="36"/>
        </w:rPr>
        <w:lastRenderedPageBreak/>
        <w:t xml:space="preserve">Instalacja wewnętrzna wody zimnej, ciepłej </w:t>
      </w:r>
    </w:p>
    <w:p w14:paraId="23CB5B82" w14:textId="7EB0E219" w:rsidR="0005324E" w:rsidRPr="00D86F7C" w:rsidRDefault="0005324E" w:rsidP="0005324E">
      <w:pPr>
        <w:rPr>
          <w:rFonts w:cs="Times New Roman"/>
          <w:sz w:val="20"/>
          <w:szCs w:val="20"/>
        </w:rPr>
      </w:pPr>
      <w:r w:rsidRPr="00D86F7C">
        <w:rPr>
          <w:rFonts w:cs="Times New Roman"/>
          <w:sz w:val="20"/>
          <w:szCs w:val="20"/>
        </w:rPr>
        <w:t xml:space="preserve">Budynek zasilany jest w chwili obecnej w wodę z istniejącego przyłącza wodociągowego. </w:t>
      </w:r>
    </w:p>
    <w:p w14:paraId="4B824CEA" w14:textId="283B709A" w:rsidR="0005324E" w:rsidRPr="00D86F7C" w:rsidRDefault="0005324E" w:rsidP="0005324E">
      <w:pPr>
        <w:rPr>
          <w:rFonts w:cs="Times New Roman"/>
          <w:sz w:val="20"/>
          <w:szCs w:val="20"/>
        </w:rPr>
      </w:pPr>
      <w:r w:rsidRPr="00D86F7C">
        <w:rPr>
          <w:rFonts w:cs="Times New Roman"/>
          <w:sz w:val="20"/>
          <w:szCs w:val="20"/>
        </w:rPr>
        <w:t>W obiekcie nie projektuje się dodatkowej ilości odbiorników wody zimnej oraz ciepłej.</w:t>
      </w:r>
      <w:r w:rsidR="00B77BC8">
        <w:rPr>
          <w:rFonts w:cs="Times New Roman"/>
          <w:sz w:val="20"/>
          <w:szCs w:val="20"/>
        </w:rPr>
        <w:t xml:space="preserve"> Przew</w:t>
      </w:r>
      <w:r w:rsidR="00742EC9">
        <w:rPr>
          <w:rFonts w:cs="Times New Roman"/>
          <w:sz w:val="20"/>
          <w:szCs w:val="20"/>
        </w:rPr>
        <w:t>i</w:t>
      </w:r>
      <w:r w:rsidR="00B77BC8">
        <w:rPr>
          <w:rFonts w:cs="Times New Roman"/>
          <w:sz w:val="20"/>
          <w:szCs w:val="20"/>
        </w:rPr>
        <w:t xml:space="preserve">duje się </w:t>
      </w:r>
      <w:r w:rsidR="006E29DF">
        <w:rPr>
          <w:rFonts w:cs="Times New Roman"/>
          <w:sz w:val="20"/>
          <w:szCs w:val="20"/>
        </w:rPr>
        <w:t>zmianę funkcji dotychczasowych pomieszczeń</w:t>
      </w:r>
      <w:r w:rsidR="00B77BC8">
        <w:rPr>
          <w:rFonts w:cs="Times New Roman"/>
          <w:sz w:val="20"/>
          <w:szCs w:val="20"/>
        </w:rPr>
        <w:t xml:space="preserve"> dla których zaprojektowano nowe </w:t>
      </w:r>
      <w:r w:rsidR="00071640">
        <w:rPr>
          <w:rFonts w:cs="Times New Roman"/>
          <w:sz w:val="20"/>
          <w:szCs w:val="20"/>
        </w:rPr>
        <w:t>przybory sanitarne</w:t>
      </w:r>
      <w:r w:rsidR="00B77BC8">
        <w:rPr>
          <w:rFonts w:cs="Times New Roman"/>
          <w:sz w:val="20"/>
          <w:szCs w:val="20"/>
        </w:rPr>
        <w:t xml:space="preserve"> oraz rurociągi zasilające w wodę zimną i ciepłą.</w:t>
      </w:r>
    </w:p>
    <w:p w14:paraId="45C6DB02" w14:textId="3FCE928B" w:rsidR="0005324E" w:rsidRPr="00071640" w:rsidRDefault="0005324E" w:rsidP="0005324E">
      <w:pPr>
        <w:rPr>
          <w:rFonts w:cs="Times New Roman"/>
          <w:sz w:val="20"/>
          <w:szCs w:val="20"/>
        </w:rPr>
      </w:pPr>
      <w:r w:rsidRPr="00D86F7C">
        <w:rPr>
          <w:rFonts w:cs="Times New Roman"/>
          <w:sz w:val="20"/>
          <w:szCs w:val="20"/>
        </w:rPr>
        <w:t xml:space="preserve">Ciepła woda użytkowa części sanitarnej budynku przygotowywana </w:t>
      </w:r>
      <w:r w:rsidR="006E29DF">
        <w:rPr>
          <w:rFonts w:cs="Times New Roman"/>
          <w:sz w:val="20"/>
          <w:szCs w:val="20"/>
        </w:rPr>
        <w:t>centralnie</w:t>
      </w:r>
      <w:r w:rsidR="00071640">
        <w:rPr>
          <w:rFonts w:cs="Times New Roman"/>
          <w:sz w:val="20"/>
          <w:szCs w:val="20"/>
        </w:rPr>
        <w:t xml:space="preserve"> </w:t>
      </w:r>
      <w:r w:rsidRPr="00D86F7C">
        <w:rPr>
          <w:rFonts w:cs="Times New Roman"/>
          <w:sz w:val="20"/>
          <w:szCs w:val="20"/>
        </w:rPr>
        <w:t>w pojemnościow</w:t>
      </w:r>
      <w:r w:rsidR="00071640">
        <w:rPr>
          <w:rFonts w:cs="Times New Roman"/>
          <w:sz w:val="20"/>
          <w:szCs w:val="20"/>
        </w:rPr>
        <w:t>y</w:t>
      </w:r>
      <w:r w:rsidR="006E29DF">
        <w:rPr>
          <w:rFonts w:cs="Times New Roman"/>
          <w:sz w:val="20"/>
          <w:szCs w:val="20"/>
        </w:rPr>
        <w:t>m</w:t>
      </w:r>
      <w:r w:rsidRPr="00D86F7C">
        <w:rPr>
          <w:rFonts w:cs="Times New Roman"/>
          <w:sz w:val="20"/>
          <w:szCs w:val="20"/>
        </w:rPr>
        <w:t xml:space="preserve"> podgrzewacz</w:t>
      </w:r>
      <w:r w:rsidR="006E29DF">
        <w:rPr>
          <w:rFonts w:cs="Times New Roman"/>
          <w:sz w:val="20"/>
          <w:szCs w:val="20"/>
        </w:rPr>
        <w:t>u</w:t>
      </w:r>
      <w:r w:rsidR="00B77BC8">
        <w:rPr>
          <w:rFonts w:cs="Times New Roman"/>
          <w:sz w:val="20"/>
          <w:szCs w:val="20"/>
        </w:rPr>
        <w:t xml:space="preserve"> </w:t>
      </w:r>
      <w:proofErr w:type="spellStart"/>
      <w:r w:rsidRPr="00D86F7C">
        <w:rPr>
          <w:rFonts w:cs="Times New Roman"/>
          <w:sz w:val="20"/>
          <w:szCs w:val="20"/>
        </w:rPr>
        <w:t>cwu</w:t>
      </w:r>
      <w:proofErr w:type="spellEnd"/>
      <w:r w:rsidRPr="00D86F7C">
        <w:rPr>
          <w:rFonts w:cs="Times New Roman"/>
          <w:sz w:val="20"/>
          <w:szCs w:val="20"/>
        </w:rPr>
        <w:t>, zlokalizowany</w:t>
      </w:r>
      <w:r w:rsidR="006E29DF">
        <w:rPr>
          <w:rFonts w:cs="Times New Roman"/>
          <w:sz w:val="20"/>
          <w:szCs w:val="20"/>
        </w:rPr>
        <w:t>m</w:t>
      </w:r>
      <w:r w:rsidRPr="00D86F7C">
        <w:rPr>
          <w:rFonts w:cs="Times New Roman"/>
          <w:sz w:val="20"/>
          <w:szCs w:val="20"/>
        </w:rPr>
        <w:t xml:space="preserve"> </w:t>
      </w:r>
      <w:r w:rsidR="006E29DF">
        <w:rPr>
          <w:rFonts w:cs="Times New Roman"/>
          <w:sz w:val="20"/>
          <w:szCs w:val="20"/>
        </w:rPr>
        <w:t>w wymiennikowni.</w:t>
      </w:r>
    </w:p>
    <w:p w14:paraId="78CCA946" w14:textId="77777777" w:rsidR="002C2D58" w:rsidRPr="000A7FE4" w:rsidRDefault="002C2D58" w:rsidP="001F269E">
      <w:pPr>
        <w:rPr>
          <w:rFonts w:cs="Times New Roman"/>
        </w:rPr>
      </w:pPr>
    </w:p>
    <w:p w14:paraId="5E86E28E" w14:textId="77777777" w:rsidR="002C2D58" w:rsidRPr="000A7FE4" w:rsidRDefault="002C2D58" w:rsidP="001F269E">
      <w:pPr>
        <w:pStyle w:val="Nagwek2"/>
        <w:keepLines/>
        <w:suppressAutoHyphens w:val="0"/>
        <w:autoSpaceDN/>
        <w:spacing w:before="0" w:after="4"/>
        <w:jc w:val="both"/>
        <w:textAlignment w:val="auto"/>
        <w:rPr>
          <w:rFonts w:ascii="Times New Roman" w:hAnsi="Times New Roman" w:cs="Times New Roman"/>
        </w:rPr>
      </w:pPr>
      <w:bookmarkStart w:id="98" w:name="_Toc501094963"/>
      <w:r w:rsidRPr="000A7FE4">
        <w:rPr>
          <w:rFonts w:ascii="Times New Roman" w:hAnsi="Times New Roman" w:cs="Times New Roman"/>
        </w:rPr>
        <w:t>Obliczenie miarodajnego przepływu wody ciepłej:</w:t>
      </w:r>
      <w:bookmarkEnd w:id="98"/>
    </w:p>
    <w:p w14:paraId="39989506" w14:textId="11A04EB7" w:rsidR="00B77BC8" w:rsidRDefault="002C2D58" w:rsidP="00071640">
      <w:pPr>
        <w:pStyle w:val="WW-Tekstpodstawowywcity31"/>
        <w:tabs>
          <w:tab w:val="left" w:pos="0"/>
          <w:tab w:val="left" w:pos="284"/>
          <w:tab w:val="center" w:pos="5256"/>
          <w:tab w:val="right" w:pos="9792"/>
        </w:tabs>
        <w:spacing w:line="240" w:lineRule="auto"/>
        <w:ind w:firstLine="0"/>
        <w:jc w:val="left"/>
        <w:rPr>
          <w:rFonts w:eastAsia="MS Mincho"/>
          <w:sz w:val="20"/>
          <w:szCs w:val="22"/>
        </w:rPr>
      </w:pPr>
      <w:r w:rsidRPr="000A7FE4">
        <w:rPr>
          <w:sz w:val="22"/>
          <w:szCs w:val="22"/>
        </w:rPr>
        <w:tab/>
      </w:r>
      <w:r w:rsidRPr="00D86F7C">
        <w:rPr>
          <w:rFonts w:eastAsia="MS Mincho"/>
          <w:sz w:val="20"/>
          <w:szCs w:val="22"/>
        </w:rPr>
        <w:t xml:space="preserve">Nie zmienia się </w:t>
      </w:r>
      <w:r w:rsidR="006E29DF">
        <w:rPr>
          <w:rFonts w:eastAsia="MS Mincho"/>
          <w:sz w:val="20"/>
          <w:szCs w:val="22"/>
        </w:rPr>
        <w:t xml:space="preserve">zasadniczo </w:t>
      </w:r>
      <w:r w:rsidRPr="00D86F7C">
        <w:rPr>
          <w:rFonts w:eastAsia="MS Mincho"/>
          <w:sz w:val="20"/>
          <w:szCs w:val="22"/>
        </w:rPr>
        <w:t>ilości dotychczasowego poboru wody- pozostaje bez zmian.</w:t>
      </w:r>
    </w:p>
    <w:p w14:paraId="0F7AC62A" w14:textId="77777777" w:rsidR="00071640" w:rsidRPr="00071640" w:rsidRDefault="00071640" w:rsidP="00071640">
      <w:pPr>
        <w:pStyle w:val="WW-Tekstpodstawowywcity31"/>
        <w:tabs>
          <w:tab w:val="left" w:pos="0"/>
          <w:tab w:val="left" w:pos="284"/>
          <w:tab w:val="center" w:pos="5256"/>
          <w:tab w:val="right" w:pos="9792"/>
        </w:tabs>
        <w:spacing w:line="240" w:lineRule="auto"/>
        <w:ind w:firstLine="0"/>
        <w:jc w:val="left"/>
        <w:rPr>
          <w:rFonts w:eastAsia="MS Mincho"/>
          <w:sz w:val="20"/>
          <w:szCs w:val="22"/>
        </w:rPr>
      </w:pPr>
    </w:p>
    <w:p w14:paraId="2D99CD8A" w14:textId="77777777" w:rsidR="00F34E20" w:rsidRPr="00D86F7C" w:rsidRDefault="002C2D58" w:rsidP="001F269E">
      <w:pPr>
        <w:pStyle w:val="Zwykytekst"/>
        <w:jc w:val="both"/>
        <w:rPr>
          <w:rFonts w:ascii="Times New Roman" w:eastAsia="MS Mincho" w:hAnsi="Times New Roman"/>
          <w:i/>
          <w:sz w:val="20"/>
          <w:szCs w:val="22"/>
          <w:u w:val="single"/>
        </w:rPr>
      </w:pPr>
      <w:r w:rsidRPr="00D86F7C">
        <w:rPr>
          <w:rFonts w:ascii="Times New Roman" w:eastAsia="MS Mincho" w:hAnsi="Times New Roman"/>
          <w:i/>
          <w:sz w:val="20"/>
          <w:szCs w:val="22"/>
          <w:u w:val="single"/>
        </w:rPr>
        <w:t>Zapotrzebowanie wody do</w:t>
      </w:r>
      <w:r w:rsidR="00B77BC8">
        <w:rPr>
          <w:rFonts w:ascii="Times New Roman" w:eastAsia="MS Mincho" w:hAnsi="Times New Roman"/>
          <w:i/>
          <w:sz w:val="20"/>
          <w:szCs w:val="22"/>
          <w:u w:val="single"/>
        </w:rPr>
        <w:t xml:space="preserve"> celów obrony przeciwpożarowej:</w:t>
      </w:r>
    </w:p>
    <w:p w14:paraId="006EF01E" w14:textId="0CB023DC" w:rsidR="0005324E" w:rsidRPr="00D86F7C" w:rsidRDefault="0005324E" w:rsidP="00F84621">
      <w:pPr>
        <w:tabs>
          <w:tab w:val="left" w:pos="426"/>
          <w:tab w:val="center" w:pos="5256"/>
          <w:tab w:val="right" w:pos="9792"/>
        </w:tabs>
        <w:rPr>
          <w:rFonts w:eastAsia="MS Mincho" w:cs="Times New Roman"/>
          <w:sz w:val="20"/>
        </w:rPr>
      </w:pPr>
      <w:r w:rsidRPr="00D86F7C">
        <w:rPr>
          <w:rFonts w:eastAsia="MS Mincho" w:cs="Times New Roman"/>
          <w:sz w:val="20"/>
        </w:rPr>
        <w:t xml:space="preserve">Instalacja wodociągowa przeciwpożarowa istniejąca </w:t>
      </w:r>
      <w:r w:rsidR="00F84621">
        <w:rPr>
          <w:rFonts w:eastAsia="MS Mincho" w:cs="Times New Roman"/>
          <w:sz w:val="20"/>
        </w:rPr>
        <w:t xml:space="preserve">nie </w:t>
      </w:r>
      <w:r w:rsidRPr="00D86F7C">
        <w:rPr>
          <w:rFonts w:eastAsia="MS Mincho" w:cs="Times New Roman"/>
          <w:sz w:val="20"/>
        </w:rPr>
        <w:t xml:space="preserve">podlega przebudowie. Wymagana ilość wody dla jednego hydrantu wewnętrznego </w:t>
      </w:r>
      <w:proofErr w:type="spellStart"/>
      <w:r w:rsidRPr="00D86F7C">
        <w:rPr>
          <w:rFonts w:eastAsia="MS Mincho" w:cs="Times New Roman"/>
          <w:sz w:val="20"/>
        </w:rPr>
        <w:t>Dn</w:t>
      </w:r>
      <w:proofErr w:type="spellEnd"/>
      <w:r w:rsidRPr="00D86F7C">
        <w:rPr>
          <w:rFonts w:eastAsia="MS Mincho" w:cs="Times New Roman"/>
          <w:sz w:val="20"/>
        </w:rPr>
        <w:t xml:space="preserve"> 25 wynosi 1,00 [dm</w:t>
      </w:r>
      <w:r w:rsidRPr="00D86F7C">
        <w:rPr>
          <w:rFonts w:eastAsia="MS Mincho" w:cs="Times New Roman"/>
          <w:sz w:val="20"/>
          <w:vertAlign w:val="superscript"/>
        </w:rPr>
        <w:t>3</w:t>
      </w:r>
      <w:r w:rsidRPr="00D86F7C">
        <w:rPr>
          <w:rFonts w:eastAsia="MS Mincho" w:cs="Times New Roman"/>
          <w:sz w:val="20"/>
        </w:rPr>
        <w:t>/s].</w:t>
      </w:r>
    </w:p>
    <w:p w14:paraId="3AFE5F3A" w14:textId="77777777" w:rsidR="0005324E" w:rsidRPr="00D86F7C" w:rsidRDefault="0005324E" w:rsidP="00F84621">
      <w:pPr>
        <w:tabs>
          <w:tab w:val="left" w:pos="426"/>
          <w:tab w:val="center" w:pos="5256"/>
          <w:tab w:val="right" w:pos="9792"/>
        </w:tabs>
        <w:rPr>
          <w:rFonts w:eastAsia="MS Mincho" w:cs="Times New Roman"/>
          <w:sz w:val="20"/>
        </w:rPr>
      </w:pPr>
      <w:r w:rsidRPr="00D86F7C">
        <w:rPr>
          <w:rFonts w:eastAsia="MS Mincho" w:cs="Times New Roman"/>
          <w:sz w:val="20"/>
        </w:rPr>
        <w:t>Należy przewidzieć rozmieszczenie gaśnic zgodnie z w/w rozporządzeniem, objęte w operacie p.poż.</w:t>
      </w:r>
    </w:p>
    <w:p w14:paraId="4B9813FB" w14:textId="37556526" w:rsidR="0005324E" w:rsidRPr="00D86F7C" w:rsidRDefault="0005324E" w:rsidP="0005324E">
      <w:pPr>
        <w:tabs>
          <w:tab w:val="left" w:pos="426"/>
          <w:tab w:val="center" w:pos="5256"/>
          <w:tab w:val="right" w:pos="9792"/>
        </w:tabs>
        <w:rPr>
          <w:rFonts w:eastAsia="MS Mincho" w:cs="Times New Roman"/>
          <w:b/>
          <w:sz w:val="20"/>
        </w:rPr>
      </w:pPr>
      <w:r w:rsidRPr="00D86F7C">
        <w:rPr>
          <w:rFonts w:eastAsia="MS Mincho" w:cs="Times New Roman"/>
          <w:sz w:val="20"/>
        </w:rPr>
        <w:t xml:space="preserve">Wymagana ilość wody dla największej strefy :  </w:t>
      </w:r>
      <w:r w:rsidR="00071640">
        <w:rPr>
          <w:rFonts w:eastAsia="MS Mincho" w:cs="Times New Roman"/>
          <w:b/>
          <w:sz w:val="20"/>
        </w:rPr>
        <w:t>2</w:t>
      </w:r>
      <w:r w:rsidRPr="00D86F7C">
        <w:rPr>
          <w:rFonts w:eastAsia="MS Mincho" w:cs="Times New Roman"/>
          <w:b/>
          <w:sz w:val="20"/>
        </w:rPr>
        <w:t xml:space="preserve">x1,0= </w:t>
      </w:r>
      <w:r w:rsidR="00071640">
        <w:rPr>
          <w:rFonts w:eastAsia="MS Mincho" w:cs="Times New Roman"/>
          <w:b/>
          <w:sz w:val="20"/>
        </w:rPr>
        <w:t>2</w:t>
      </w:r>
      <w:r w:rsidRPr="00D86F7C">
        <w:rPr>
          <w:rFonts w:eastAsia="MS Mincho" w:cs="Times New Roman"/>
          <w:b/>
          <w:sz w:val="20"/>
        </w:rPr>
        <w:t>,0 dm</w:t>
      </w:r>
      <w:r w:rsidRPr="00D86F7C">
        <w:rPr>
          <w:rFonts w:eastAsia="MS Mincho" w:cs="Times New Roman"/>
          <w:b/>
          <w:sz w:val="20"/>
          <w:vertAlign w:val="superscript"/>
        </w:rPr>
        <w:t>3</w:t>
      </w:r>
      <w:r w:rsidRPr="00D86F7C">
        <w:rPr>
          <w:rFonts w:eastAsia="MS Mincho" w:cs="Times New Roman"/>
          <w:b/>
          <w:sz w:val="20"/>
        </w:rPr>
        <w:t>/s.</w:t>
      </w:r>
    </w:p>
    <w:p w14:paraId="2443564F" w14:textId="2C8C628F" w:rsidR="0005324E" w:rsidRPr="00D86F7C" w:rsidRDefault="0005324E" w:rsidP="0005324E">
      <w:pPr>
        <w:tabs>
          <w:tab w:val="left" w:pos="426"/>
          <w:tab w:val="center" w:pos="5256"/>
          <w:tab w:val="right" w:pos="9792"/>
        </w:tabs>
        <w:rPr>
          <w:rFonts w:eastAsia="MS Mincho" w:cs="Times New Roman"/>
          <w:bCs/>
          <w:sz w:val="20"/>
        </w:rPr>
      </w:pPr>
      <w:r w:rsidRPr="00D86F7C">
        <w:rPr>
          <w:rFonts w:eastAsia="MS Mincho" w:cs="Times New Roman"/>
          <w:bCs/>
          <w:sz w:val="20"/>
        </w:rPr>
        <w:t>Rozmieszczenie hydrantów i parametry instalacji spełniają wymagane przepisy. Instalacja objęta cyklicznym kontrolom co potwierdz</w:t>
      </w:r>
      <w:r w:rsidR="00B77BC8">
        <w:rPr>
          <w:rFonts w:eastAsia="MS Mincho" w:cs="Times New Roman"/>
          <w:bCs/>
          <w:sz w:val="20"/>
        </w:rPr>
        <w:t>a coroczna tabliczka z kontroli</w:t>
      </w:r>
      <w:r w:rsidRPr="00D86F7C">
        <w:rPr>
          <w:rFonts w:eastAsia="MS Mincho" w:cs="Times New Roman"/>
          <w:bCs/>
          <w:sz w:val="20"/>
        </w:rPr>
        <w:t>.</w:t>
      </w:r>
      <w:r w:rsidR="00505AF8">
        <w:rPr>
          <w:rFonts w:eastAsia="MS Mincho" w:cs="Times New Roman"/>
          <w:bCs/>
          <w:sz w:val="20"/>
        </w:rPr>
        <w:t xml:space="preserve"> </w:t>
      </w:r>
    </w:p>
    <w:p w14:paraId="4652CB2C" w14:textId="77777777" w:rsidR="002C2D58" w:rsidRPr="000A7FE4" w:rsidRDefault="002C2D58" w:rsidP="001F269E">
      <w:pPr>
        <w:rPr>
          <w:rFonts w:cs="Times New Roman"/>
        </w:rPr>
      </w:pPr>
    </w:p>
    <w:p w14:paraId="714932D8" w14:textId="77777777" w:rsidR="002C2D58" w:rsidRPr="000A7FE4" w:rsidRDefault="00B77BC8" w:rsidP="001F269E">
      <w:pPr>
        <w:pStyle w:val="Nagwek2"/>
        <w:keepLines/>
        <w:suppressAutoHyphens w:val="0"/>
        <w:autoSpaceDN/>
        <w:spacing w:before="0" w:after="4"/>
        <w:jc w:val="both"/>
        <w:textAlignment w:val="auto"/>
        <w:rPr>
          <w:rFonts w:ascii="Times New Roman" w:hAnsi="Times New Roman" w:cs="Times New Roman"/>
        </w:rPr>
      </w:pPr>
      <w:bookmarkStart w:id="99" w:name="_Toc501094964"/>
      <w:r>
        <w:rPr>
          <w:rFonts w:ascii="Times New Roman" w:hAnsi="Times New Roman" w:cs="Times New Roman"/>
        </w:rPr>
        <w:t xml:space="preserve">Instalacja wody ciepłej </w:t>
      </w:r>
      <w:r w:rsidR="002C2D58" w:rsidRPr="000A7FE4">
        <w:rPr>
          <w:rFonts w:ascii="Times New Roman" w:hAnsi="Times New Roman" w:cs="Times New Roman"/>
        </w:rPr>
        <w:t>na cele socjalno-bytowe</w:t>
      </w:r>
      <w:bookmarkEnd w:id="99"/>
    </w:p>
    <w:p w14:paraId="20307CD6" w14:textId="1558CE66" w:rsidR="0005324E" w:rsidRPr="00D86F7C" w:rsidRDefault="0005324E" w:rsidP="00F84621">
      <w:pPr>
        <w:tabs>
          <w:tab w:val="left" w:pos="0"/>
          <w:tab w:val="center" w:pos="5256"/>
          <w:tab w:val="right" w:pos="9792"/>
        </w:tabs>
        <w:jc w:val="both"/>
        <w:rPr>
          <w:rFonts w:eastAsia="MS Mincho" w:cs="Times New Roman"/>
          <w:sz w:val="20"/>
        </w:rPr>
      </w:pPr>
      <w:r w:rsidRPr="00D86F7C">
        <w:rPr>
          <w:rFonts w:eastAsia="MS Mincho" w:cs="Times New Roman"/>
          <w:sz w:val="20"/>
        </w:rPr>
        <w:t xml:space="preserve">Projektuje się instalację wody ciepłej </w:t>
      </w:r>
      <w:r w:rsidR="00B77BC8">
        <w:rPr>
          <w:rFonts w:eastAsia="MS Mincho" w:cs="Times New Roman"/>
          <w:sz w:val="20"/>
        </w:rPr>
        <w:t xml:space="preserve">przygotowywanej </w:t>
      </w:r>
      <w:r w:rsidR="00F84621">
        <w:rPr>
          <w:rFonts w:eastAsia="MS Mincho" w:cs="Times New Roman"/>
          <w:sz w:val="20"/>
        </w:rPr>
        <w:t>centralnie</w:t>
      </w:r>
      <w:r w:rsidR="00B77BC8">
        <w:rPr>
          <w:rFonts w:eastAsia="MS Mincho" w:cs="Times New Roman"/>
          <w:sz w:val="20"/>
        </w:rPr>
        <w:t xml:space="preserve"> z wykorzystaniem </w:t>
      </w:r>
      <w:r w:rsidR="00F84621">
        <w:rPr>
          <w:rFonts w:eastAsia="MS Mincho" w:cs="Times New Roman"/>
          <w:sz w:val="20"/>
        </w:rPr>
        <w:t xml:space="preserve">istniejących </w:t>
      </w:r>
      <w:r w:rsidR="00B77BC8">
        <w:rPr>
          <w:rFonts w:eastAsia="MS Mincho" w:cs="Times New Roman"/>
          <w:sz w:val="20"/>
        </w:rPr>
        <w:t>pojemnościow</w:t>
      </w:r>
      <w:r w:rsidR="006415E2">
        <w:rPr>
          <w:rFonts w:eastAsia="MS Mincho" w:cs="Times New Roman"/>
          <w:sz w:val="20"/>
        </w:rPr>
        <w:t>ych</w:t>
      </w:r>
      <w:r w:rsidR="00B77BC8">
        <w:rPr>
          <w:rFonts w:eastAsia="MS Mincho" w:cs="Times New Roman"/>
          <w:sz w:val="20"/>
        </w:rPr>
        <w:t xml:space="preserve"> podgrzewacz</w:t>
      </w:r>
      <w:r w:rsidR="006415E2">
        <w:rPr>
          <w:rFonts w:eastAsia="MS Mincho" w:cs="Times New Roman"/>
          <w:sz w:val="20"/>
        </w:rPr>
        <w:t>y</w:t>
      </w:r>
      <w:r w:rsidR="00B77BC8">
        <w:rPr>
          <w:rFonts w:eastAsia="MS Mincho" w:cs="Times New Roman"/>
          <w:sz w:val="20"/>
        </w:rPr>
        <w:t xml:space="preserve"> </w:t>
      </w:r>
      <w:proofErr w:type="spellStart"/>
      <w:r w:rsidR="00B77BC8">
        <w:rPr>
          <w:rFonts w:eastAsia="MS Mincho" w:cs="Times New Roman"/>
          <w:sz w:val="20"/>
        </w:rPr>
        <w:t>cwu</w:t>
      </w:r>
      <w:proofErr w:type="spellEnd"/>
      <w:r w:rsidR="00505AF8">
        <w:rPr>
          <w:rFonts w:eastAsia="MS Mincho" w:cs="Times New Roman"/>
          <w:sz w:val="20"/>
        </w:rPr>
        <w:t xml:space="preserve"> </w:t>
      </w:r>
      <w:r w:rsidR="006415E2">
        <w:rPr>
          <w:rFonts w:eastAsia="MS Mincho" w:cs="Times New Roman"/>
          <w:sz w:val="20"/>
        </w:rPr>
        <w:t xml:space="preserve">zasilanych </w:t>
      </w:r>
      <w:r w:rsidR="00F84621">
        <w:rPr>
          <w:rFonts w:eastAsia="MS Mincho" w:cs="Times New Roman"/>
          <w:sz w:val="20"/>
        </w:rPr>
        <w:t>z węzła cieplnego</w:t>
      </w:r>
      <w:r w:rsidRPr="00D86F7C">
        <w:rPr>
          <w:rFonts w:eastAsia="MS Mincho" w:cs="Times New Roman"/>
          <w:sz w:val="20"/>
        </w:rPr>
        <w:t>.</w:t>
      </w:r>
      <w:r w:rsidR="006415E2">
        <w:rPr>
          <w:rFonts w:eastAsia="MS Mincho" w:cs="Times New Roman"/>
          <w:sz w:val="20"/>
        </w:rPr>
        <w:t xml:space="preserve"> Podgrzewacze zlokalizowane w </w:t>
      </w:r>
      <w:r w:rsidR="00F84621">
        <w:rPr>
          <w:rFonts w:eastAsia="MS Mincho" w:cs="Times New Roman"/>
          <w:sz w:val="20"/>
        </w:rPr>
        <w:t>pomieszczeniu wymiennikowni</w:t>
      </w:r>
      <w:r w:rsidR="006415E2">
        <w:rPr>
          <w:rFonts w:eastAsia="MS Mincho" w:cs="Times New Roman"/>
          <w:sz w:val="20"/>
        </w:rPr>
        <w:t>.</w:t>
      </w:r>
      <w:r w:rsidRPr="00D86F7C">
        <w:rPr>
          <w:rFonts w:eastAsia="MS Mincho" w:cs="Times New Roman"/>
          <w:sz w:val="20"/>
        </w:rPr>
        <w:t xml:space="preserve"> Instalację </w:t>
      </w:r>
      <w:r w:rsidR="00B77BC8">
        <w:rPr>
          <w:rFonts w:eastAsia="MS Mincho" w:cs="Times New Roman"/>
          <w:sz w:val="20"/>
        </w:rPr>
        <w:t xml:space="preserve">wody zimnej </w:t>
      </w:r>
      <w:r w:rsidRPr="00D86F7C">
        <w:rPr>
          <w:rFonts w:eastAsia="MS Mincho" w:cs="Times New Roman"/>
          <w:sz w:val="20"/>
        </w:rPr>
        <w:t>projektowaną należy włączyć w starą instalację na poziomie piwnicznym</w:t>
      </w:r>
      <w:r w:rsidR="006415E2">
        <w:rPr>
          <w:rFonts w:eastAsia="MS Mincho" w:cs="Times New Roman"/>
          <w:sz w:val="20"/>
        </w:rPr>
        <w:t xml:space="preserve"> </w:t>
      </w:r>
      <w:r w:rsidR="00F84621">
        <w:rPr>
          <w:rFonts w:eastAsia="MS Mincho" w:cs="Times New Roman"/>
          <w:sz w:val="20"/>
        </w:rPr>
        <w:t>w wymiennikowni</w:t>
      </w:r>
      <w:r w:rsidRPr="00D86F7C">
        <w:rPr>
          <w:rFonts w:eastAsia="MS Mincho" w:cs="Times New Roman"/>
          <w:sz w:val="20"/>
        </w:rPr>
        <w:t>.</w:t>
      </w:r>
    </w:p>
    <w:p w14:paraId="7F31D4A9" w14:textId="362AD5B6" w:rsidR="0005324E" w:rsidRPr="00D86F7C" w:rsidRDefault="0005324E" w:rsidP="00F84621">
      <w:pPr>
        <w:tabs>
          <w:tab w:val="left" w:pos="426"/>
          <w:tab w:val="center" w:pos="5256"/>
          <w:tab w:val="right" w:pos="9792"/>
        </w:tabs>
        <w:rPr>
          <w:rFonts w:eastAsia="MS Mincho" w:cs="Times New Roman"/>
          <w:sz w:val="20"/>
        </w:rPr>
      </w:pPr>
      <w:r w:rsidRPr="00D86F7C">
        <w:rPr>
          <w:rFonts w:eastAsia="MS Mincho" w:cs="Times New Roman"/>
          <w:sz w:val="20"/>
        </w:rPr>
        <w:t>Projektowane przewody prowadzone są na wspornikach i szynach instalacyjnych (w zakresie przestrzeni sufitowej) i po wierzchu ścian</w:t>
      </w:r>
      <w:r w:rsidR="00F84621">
        <w:rPr>
          <w:rFonts w:eastAsia="MS Mincho" w:cs="Times New Roman"/>
          <w:sz w:val="20"/>
        </w:rPr>
        <w:t xml:space="preserve"> w przyziemiu</w:t>
      </w:r>
      <w:r w:rsidRPr="00D86F7C">
        <w:rPr>
          <w:rFonts w:eastAsia="MS Mincho" w:cs="Times New Roman"/>
          <w:sz w:val="20"/>
        </w:rPr>
        <w:t xml:space="preserve">. </w:t>
      </w:r>
      <w:r w:rsidR="00F84621">
        <w:rPr>
          <w:rFonts w:eastAsia="MS Mincho" w:cs="Times New Roman"/>
          <w:sz w:val="20"/>
        </w:rPr>
        <w:t xml:space="preserve">Na parterze rury układać w posadzkach i bruzdowane w ścianach. </w:t>
      </w:r>
      <w:r w:rsidRPr="00D86F7C">
        <w:rPr>
          <w:rFonts w:eastAsia="MS Mincho" w:cs="Times New Roman"/>
          <w:sz w:val="20"/>
        </w:rPr>
        <w:t xml:space="preserve">Przewody wody ciepłej i zimnej zaprojektowano z rur wielowarstwowych  łączonych za pomocą zaprasowywania, </w:t>
      </w:r>
      <w:r w:rsidRPr="00D86F7C">
        <w:rPr>
          <w:rFonts w:eastAsia="MS Mincho" w:cs="Times New Roman"/>
          <w:sz w:val="20"/>
          <w:szCs w:val="22"/>
        </w:rPr>
        <w:t>rury z dopuszczeniem do wody pitnej.</w:t>
      </w:r>
      <w:r w:rsidRPr="00D86F7C">
        <w:rPr>
          <w:rFonts w:eastAsia="MS Mincho" w:cs="Times New Roman"/>
          <w:color w:val="FF0000"/>
          <w:sz w:val="20"/>
          <w:szCs w:val="22"/>
        </w:rPr>
        <w:t xml:space="preserve">  </w:t>
      </w:r>
    </w:p>
    <w:p w14:paraId="35B85D11" w14:textId="3BDD4718" w:rsidR="0005324E" w:rsidRPr="00D86F7C" w:rsidRDefault="0005324E" w:rsidP="00F84621">
      <w:pPr>
        <w:tabs>
          <w:tab w:val="left" w:pos="0"/>
          <w:tab w:val="center" w:pos="5256"/>
          <w:tab w:val="right" w:pos="9792"/>
        </w:tabs>
        <w:rPr>
          <w:rFonts w:cs="Times New Roman"/>
          <w:sz w:val="20"/>
        </w:rPr>
      </w:pPr>
      <w:r w:rsidRPr="00D86F7C">
        <w:rPr>
          <w:rFonts w:eastAsia="MS Mincho" w:cs="Times New Roman"/>
          <w:sz w:val="20"/>
        </w:rPr>
        <w:t xml:space="preserve">Przewody poziome oraz piony należy zaizolować cieplnie otuliną. </w:t>
      </w:r>
    </w:p>
    <w:p w14:paraId="7CD730CF" w14:textId="77777777" w:rsidR="0005324E" w:rsidRPr="00D86F7C" w:rsidRDefault="0005324E" w:rsidP="00F84621">
      <w:pPr>
        <w:rPr>
          <w:rFonts w:cs="Times New Roman"/>
          <w:sz w:val="20"/>
        </w:rPr>
      </w:pPr>
      <w:r w:rsidRPr="00D86F7C">
        <w:rPr>
          <w:rFonts w:cs="Times New Roman"/>
          <w:sz w:val="20"/>
        </w:rPr>
        <w:t xml:space="preserve">Przejścia przez ściany i przez stropy należy wykonać w rurach stalowych ochronnych, przy czym w miejscach tych nie może być połączeń rur. Przestrzeń między rurą, a tuleją powinna być wypełniona materiałem elastycznym. </w:t>
      </w:r>
      <w:r w:rsidRPr="00D86F7C">
        <w:rPr>
          <w:rFonts w:cs="Times New Roman"/>
          <w:b/>
          <w:sz w:val="20"/>
        </w:rPr>
        <w:t>Przy przejściach przewodów DN&gt;40mm przez ściany oddzielenia przeciwpożarowego należy przepusty instalacyjne zabezpieczyć za pomocą mas ognioochronnych do odporności przegród.</w:t>
      </w:r>
    </w:p>
    <w:p w14:paraId="66787B05" w14:textId="77777777" w:rsidR="0005324E" w:rsidRPr="00D86F7C" w:rsidRDefault="0005324E" w:rsidP="00F84621">
      <w:pPr>
        <w:rPr>
          <w:rFonts w:eastAsia="MS Mincho" w:cs="Times New Roman"/>
          <w:sz w:val="20"/>
        </w:rPr>
      </w:pPr>
      <w:r w:rsidRPr="00D86F7C">
        <w:rPr>
          <w:rFonts w:eastAsia="MS Mincho" w:cs="Times New Roman"/>
          <w:sz w:val="20"/>
        </w:rPr>
        <w:t xml:space="preserve">Instalacja ciepłej wody zapewnia doprowadzenie wody do poszczególnych punktów czerpalnych o ciśnieniu nie przekraczającym 0,6 </w:t>
      </w:r>
      <w:proofErr w:type="spellStart"/>
      <w:r w:rsidRPr="00D86F7C">
        <w:rPr>
          <w:rFonts w:eastAsia="MS Mincho" w:cs="Times New Roman"/>
          <w:sz w:val="20"/>
        </w:rPr>
        <w:t>MPa</w:t>
      </w:r>
      <w:proofErr w:type="spellEnd"/>
      <w:r w:rsidRPr="00D86F7C">
        <w:rPr>
          <w:rFonts w:eastAsia="MS Mincho" w:cs="Times New Roman"/>
          <w:sz w:val="20"/>
        </w:rPr>
        <w:t xml:space="preserve"> i nie mniejszym niż 0,05 </w:t>
      </w:r>
      <w:proofErr w:type="spellStart"/>
      <w:r w:rsidRPr="00D86F7C">
        <w:rPr>
          <w:rFonts w:eastAsia="MS Mincho" w:cs="Times New Roman"/>
          <w:sz w:val="20"/>
        </w:rPr>
        <w:t>MPa</w:t>
      </w:r>
      <w:proofErr w:type="spellEnd"/>
      <w:r w:rsidRPr="00D86F7C">
        <w:rPr>
          <w:rFonts w:eastAsia="MS Mincho" w:cs="Times New Roman"/>
          <w:sz w:val="20"/>
        </w:rPr>
        <w:t>. Rozprowadzenie wody ciepłej, przedstawiono na rysunkach.</w:t>
      </w:r>
    </w:p>
    <w:p w14:paraId="3714588B" w14:textId="1685F6A7" w:rsidR="0005324E" w:rsidRPr="00D86F7C" w:rsidRDefault="0005324E" w:rsidP="00F84621">
      <w:pPr>
        <w:pStyle w:val="Akapitzlist"/>
        <w:tabs>
          <w:tab w:val="center" w:pos="5256"/>
          <w:tab w:val="right" w:pos="9792"/>
        </w:tabs>
        <w:spacing w:line="240" w:lineRule="auto"/>
        <w:ind w:left="0"/>
        <w:rPr>
          <w:rFonts w:ascii="Times New Roman" w:eastAsia="MS Mincho" w:hAnsi="Times New Roman" w:cs="Times New Roman"/>
          <w:sz w:val="20"/>
          <w:szCs w:val="20"/>
        </w:rPr>
      </w:pPr>
      <w:r w:rsidRPr="00D86F7C">
        <w:rPr>
          <w:rFonts w:ascii="Times New Roman" w:eastAsia="MS Mincho" w:hAnsi="Times New Roman" w:cs="Times New Roman"/>
          <w:sz w:val="20"/>
          <w:szCs w:val="20"/>
        </w:rPr>
        <w:t xml:space="preserve">Dla poprawnego działania instalacji </w:t>
      </w:r>
      <w:proofErr w:type="spellStart"/>
      <w:r w:rsidR="00EE7433">
        <w:rPr>
          <w:rFonts w:ascii="Times New Roman" w:eastAsia="MS Mincho" w:hAnsi="Times New Roman" w:cs="Times New Roman"/>
          <w:sz w:val="20"/>
          <w:szCs w:val="20"/>
        </w:rPr>
        <w:t>cwu</w:t>
      </w:r>
      <w:proofErr w:type="spellEnd"/>
      <w:r w:rsidR="00EE7433">
        <w:rPr>
          <w:rFonts w:ascii="Times New Roman" w:eastAsia="MS Mincho" w:hAnsi="Times New Roman" w:cs="Times New Roman"/>
          <w:sz w:val="20"/>
          <w:szCs w:val="20"/>
        </w:rPr>
        <w:t xml:space="preserve"> i zabezpieczenia jej przed poparzeniem</w:t>
      </w:r>
      <w:r w:rsidRPr="00D86F7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F84621">
        <w:rPr>
          <w:rFonts w:ascii="Times New Roman" w:eastAsia="MS Mincho" w:hAnsi="Times New Roman" w:cs="Times New Roman"/>
          <w:sz w:val="20"/>
          <w:szCs w:val="20"/>
        </w:rPr>
        <w:t xml:space="preserve">zaleca się montaż </w:t>
      </w:r>
      <w:r w:rsidRPr="00D86F7C">
        <w:rPr>
          <w:rFonts w:ascii="Times New Roman" w:eastAsia="MS Mincho" w:hAnsi="Times New Roman" w:cs="Times New Roman"/>
          <w:sz w:val="20"/>
          <w:szCs w:val="20"/>
        </w:rPr>
        <w:t>termostatyczn</w:t>
      </w:r>
      <w:r w:rsidR="00F84621">
        <w:rPr>
          <w:rFonts w:ascii="Times New Roman" w:eastAsia="MS Mincho" w:hAnsi="Times New Roman" w:cs="Times New Roman"/>
          <w:sz w:val="20"/>
          <w:szCs w:val="20"/>
        </w:rPr>
        <w:t>ych</w:t>
      </w:r>
      <w:r w:rsidRPr="00D86F7C">
        <w:rPr>
          <w:rFonts w:ascii="Times New Roman" w:eastAsia="MS Mincho" w:hAnsi="Times New Roman" w:cs="Times New Roman"/>
          <w:sz w:val="20"/>
          <w:szCs w:val="20"/>
        </w:rPr>
        <w:t xml:space="preserve"> zawor</w:t>
      </w:r>
      <w:r w:rsidR="00F84621">
        <w:rPr>
          <w:rFonts w:ascii="Times New Roman" w:eastAsia="MS Mincho" w:hAnsi="Times New Roman" w:cs="Times New Roman"/>
          <w:sz w:val="20"/>
          <w:szCs w:val="20"/>
        </w:rPr>
        <w:t>ów</w:t>
      </w:r>
      <w:r w:rsidRPr="00D86F7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E7433">
        <w:rPr>
          <w:rFonts w:ascii="Times New Roman" w:eastAsia="MS Mincho" w:hAnsi="Times New Roman" w:cs="Times New Roman"/>
          <w:sz w:val="20"/>
          <w:szCs w:val="20"/>
        </w:rPr>
        <w:t>mieszając</w:t>
      </w:r>
      <w:r w:rsidR="00F84621">
        <w:rPr>
          <w:rFonts w:ascii="Times New Roman" w:eastAsia="MS Mincho" w:hAnsi="Times New Roman" w:cs="Times New Roman"/>
          <w:sz w:val="20"/>
          <w:szCs w:val="20"/>
        </w:rPr>
        <w:t>ych</w:t>
      </w:r>
      <w:r w:rsidRPr="00D86F7C">
        <w:rPr>
          <w:rFonts w:ascii="Times New Roman" w:eastAsia="MS Mincho" w:hAnsi="Times New Roman" w:cs="Times New Roman"/>
          <w:sz w:val="20"/>
          <w:szCs w:val="20"/>
        </w:rPr>
        <w:t xml:space="preserve"> z możliwością przegrzewu termicznego.</w:t>
      </w:r>
    </w:p>
    <w:p w14:paraId="22958B4A" w14:textId="789FEDF6" w:rsidR="0005324E" w:rsidRDefault="0005324E" w:rsidP="0005324E">
      <w:pPr>
        <w:pStyle w:val="Standard"/>
        <w:rPr>
          <w:sz w:val="20"/>
          <w:szCs w:val="22"/>
        </w:rPr>
      </w:pPr>
      <w:r w:rsidRPr="00D86F7C">
        <w:rPr>
          <w:sz w:val="20"/>
          <w:szCs w:val="22"/>
        </w:rPr>
        <w:t>Po wykonaniu całej instalacji wodociągowej należy poddać ją próbie ciśnieniowej. Próbę o ciśnieniu 5 bar należy wykonać przed zaizolowaniem instalacji i zgodnie z wytycznymi producenta rur.</w:t>
      </w:r>
    </w:p>
    <w:p w14:paraId="2A78F3A6" w14:textId="77777777" w:rsidR="004D7A0F" w:rsidRPr="00D86F7C" w:rsidRDefault="004D7A0F" w:rsidP="0005324E">
      <w:pPr>
        <w:pStyle w:val="Standard"/>
        <w:rPr>
          <w:sz w:val="20"/>
          <w:szCs w:val="22"/>
        </w:rPr>
      </w:pPr>
    </w:p>
    <w:p w14:paraId="5E0D5199" w14:textId="7D27F5C0" w:rsidR="0005324E" w:rsidRDefault="004D7A0F" w:rsidP="0005324E">
      <w:pPr>
        <w:pStyle w:val="Standard"/>
        <w:rPr>
          <w:b/>
          <w:bCs/>
          <w:i/>
          <w:iCs/>
          <w:sz w:val="28"/>
          <w:szCs w:val="28"/>
        </w:rPr>
      </w:pPr>
      <w:r w:rsidRPr="004D7A0F">
        <w:rPr>
          <w:b/>
          <w:bCs/>
          <w:i/>
          <w:iCs/>
          <w:sz w:val="28"/>
          <w:szCs w:val="28"/>
        </w:rPr>
        <w:t>Instalacja hydrantowa</w:t>
      </w:r>
    </w:p>
    <w:p w14:paraId="712DC962" w14:textId="77777777" w:rsidR="004D7A0F" w:rsidRPr="004D7A0F" w:rsidRDefault="004D7A0F" w:rsidP="004D7A0F">
      <w:pPr>
        <w:pStyle w:val="Nagwek2"/>
        <w:ind w:left="1440" w:hanging="1156"/>
        <w:jc w:val="both"/>
        <w:rPr>
          <w:rFonts w:ascii="Times New Roman" w:hAnsi="Times New Roman" w:cs="Times New Roman"/>
          <w:b w:val="0"/>
          <w:bCs w:val="0"/>
          <w:i w:val="0"/>
          <w:sz w:val="20"/>
          <w:szCs w:val="20"/>
        </w:rPr>
      </w:pPr>
      <w:bookmarkStart w:id="100" w:name="_Toc535012557"/>
      <w:r w:rsidRPr="004D7A0F">
        <w:rPr>
          <w:rFonts w:ascii="Times New Roman" w:hAnsi="Times New Roman" w:cs="Times New Roman"/>
          <w:b w:val="0"/>
          <w:bCs w:val="0"/>
          <w:sz w:val="20"/>
          <w:szCs w:val="20"/>
        </w:rPr>
        <w:t>UWAGI OGÓLNE.</w:t>
      </w:r>
      <w:bookmarkEnd w:id="100"/>
    </w:p>
    <w:p w14:paraId="2FC0ECCE" w14:textId="0AF00326" w:rsidR="004D7A0F" w:rsidRDefault="00320069" w:rsidP="004D7A0F">
      <w:pPr>
        <w:autoSpaceDE w:val="0"/>
        <w:adjustRightInd w:val="0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Nie zmienia się dotychczasowej lokalizacji instalacji hydratowej.</w:t>
      </w:r>
    </w:p>
    <w:p w14:paraId="154527EF" w14:textId="77777777" w:rsidR="00E92DF4" w:rsidRPr="004D7A0F" w:rsidRDefault="00E92DF4" w:rsidP="004D7A0F">
      <w:pPr>
        <w:autoSpaceDE w:val="0"/>
        <w:adjustRightInd w:val="0"/>
        <w:rPr>
          <w:rFonts w:cs="Times New Roman"/>
          <w:sz w:val="20"/>
          <w:szCs w:val="20"/>
        </w:rPr>
      </w:pPr>
    </w:p>
    <w:p w14:paraId="79ED7806" w14:textId="77777777" w:rsidR="00E92DF4" w:rsidRPr="00E92DF4" w:rsidRDefault="00E92DF4" w:rsidP="00E92DF4">
      <w:pPr>
        <w:jc w:val="both"/>
        <w:rPr>
          <w:rFonts w:cs="Times New Roman"/>
          <w:sz w:val="20"/>
          <w:szCs w:val="20"/>
          <w:u w:val="single"/>
        </w:rPr>
      </w:pPr>
      <w:r w:rsidRPr="00E92DF4">
        <w:rPr>
          <w:rFonts w:cs="Times New Roman"/>
          <w:sz w:val="20"/>
          <w:szCs w:val="20"/>
          <w:u w:val="single"/>
        </w:rPr>
        <w:t>PRZEGLĄDY I KONSERWACJA:</w:t>
      </w:r>
    </w:p>
    <w:p w14:paraId="262267C1" w14:textId="77777777" w:rsidR="00E92DF4" w:rsidRPr="00E92DF4" w:rsidRDefault="00E92DF4" w:rsidP="00E92DF4">
      <w:pPr>
        <w:jc w:val="both"/>
        <w:rPr>
          <w:rFonts w:cs="Times New Roman"/>
          <w:sz w:val="20"/>
          <w:szCs w:val="20"/>
        </w:rPr>
      </w:pPr>
      <w:r w:rsidRPr="00E92DF4">
        <w:rPr>
          <w:rFonts w:cs="Times New Roman"/>
          <w:sz w:val="20"/>
          <w:szCs w:val="20"/>
        </w:rPr>
        <w:t>Hydranty wewnętrzne należy co najmniej raz w roku poddawać przeglądom technicznym i konserwacji. W czasie przeglądu sprawdzić należy między innymi kompletność hydrantów, ich stan techniczny, prawidłowość oznaczenia lokalizacji hydrantów i zaworów odcinających. Przegląd powinien obejmować także pomiar parametrów: wydajności i ciśnienia.</w:t>
      </w:r>
    </w:p>
    <w:p w14:paraId="10F32E68" w14:textId="77777777" w:rsidR="00E92DF4" w:rsidRPr="00E92DF4" w:rsidRDefault="00E92DF4" w:rsidP="00E92DF4">
      <w:pPr>
        <w:jc w:val="both"/>
        <w:rPr>
          <w:rFonts w:cs="Times New Roman"/>
          <w:sz w:val="20"/>
          <w:szCs w:val="20"/>
        </w:rPr>
      </w:pPr>
      <w:r w:rsidRPr="00E92DF4">
        <w:rPr>
          <w:rFonts w:cs="Times New Roman"/>
          <w:sz w:val="20"/>
          <w:szCs w:val="20"/>
        </w:rPr>
        <w:t xml:space="preserve"> Węże stanowiące wyposażenie hydrantów wewnętrznych powinny być raz na 5 lat poddawane próbie ciśnieniowej na maksymalne ciśnienie robocze, zgodnie z Polską Normą dotyczącą konserwacji hydrantów wewnętrznych. Przeglądy i konserwacja powinny być przeprowadzone przez osobę kompetentną.</w:t>
      </w:r>
    </w:p>
    <w:p w14:paraId="76708338" w14:textId="77777777" w:rsidR="00EE7433" w:rsidRDefault="00EE7433" w:rsidP="0005324E">
      <w:pPr>
        <w:pStyle w:val="Standard"/>
        <w:rPr>
          <w:sz w:val="22"/>
          <w:szCs w:val="22"/>
          <w:highlight w:val="yellow"/>
        </w:rPr>
      </w:pPr>
    </w:p>
    <w:p w14:paraId="5566E37E" w14:textId="34B58486" w:rsidR="0005324E" w:rsidRDefault="0005324E" w:rsidP="00505AF8">
      <w:pPr>
        <w:pStyle w:val="Standard"/>
        <w:numPr>
          <w:ilvl w:val="3"/>
          <w:numId w:val="52"/>
        </w:numPr>
        <w:ind w:left="851" w:hanging="567"/>
        <w:rPr>
          <w:b/>
          <w:bCs/>
          <w:i/>
          <w:iCs/>
          <w:sz w:val="28"/>
          <w:szCs w:val="28"/>
        </w:rPr>
      </w:pPr>
      <w:r w:rsidRPr="00A82110">
        <w:rPr>
          <w:b/>
          <w:bCs/>
          <w:i/>
          <w:iCs/>
          <w:sz w:val="28"/>
          <w:szCs w:val="28"/>
        </w:rPr>
        <w:lastRenderedPageBreak/>
        <w:t xml:space="preserve">Instalacja </w:t>
      </w:r>
      <w:r>
        <w:rPr>
          <w:b/>
          <w:bCs/>
          <w:i/>
          <w:iCs/>
          <w:sz w:val="28"/>
          <w:szCs w:val="28"/>
        </w:rPr>
        <w:t xml:space="preserve">kanalizacji </w:t>
      </w:r>
      <w:r w:rsidR="00EE7433">
        <w:rPr>
          <w:b/>
          <w:bCs/>
          <w:i/>
          <w:iCs/>
          <w:sz w:val="28"/>
          <w:szCs w:val="28"/>
        </w:rPr>
        <w:t>sanitarnej</w:t>
      </w:r>
    </w:p>
    <w:p w14:paraId="67324531" w14:textId="77777777" w:rsidR="00EE7433" w:rsidRDefault="00EE7433" w:rsidP="00EE7433">
      <w:pPr>
        <w:pStyle w:val="Standard"/>
        <w:ind w:left="142"/>
        <w:rPr>
          <w:b/>
          <w:bCs/>
          <w:i/>
          <w:iCs/>
          <w:sz w:val="28"/>
          <w:szCs w:val="28"/>
        </w:rPr>
      </w:pPr>
    </w:p>
    <w:p w14:paraId="0E9562A3" w14:textId="77777777" w:rsidR="00EE7433" w:rsidRPr="00EE7433" w:rsidRDefault="00EE7433" w:rsidP="00EE7433">
      <w:pPr>
        <w:pStyle w:val="Tekstpodstawowy"/>
        <w:spacing w:line="276" w:lineRule="auto"/>
        <w:ind w:firstLine="397"/>
        <w:rPr>
          <w:rFonts w:cs="Times New Roman"/>
          <w:kern w:val="0"/>
          <w:sz w:val="20"/>
          <w:szCs w:val="20"/>
          <w:lang w:eastAsia="ar-SA" w:bidi="ar-SA"/>
        </w:rPr>
      </w:pPr>
      <w:r>
        <w:rPr>
          <w:rFonts w:cs="Times New Roman"/>
          <w:color w:val="000000"/>
          <w:sz w:val="20"/>
          <w:szCs w:val="20"/>
        </w:rPr>
        <w:t>Zakresem</w:t>
      </w:r>
      <w:r w:rsidRPr="00EE7433">
        <w:rPr>
          <w:rFonts w:cs="Times New Roman"/>
          <w:color w:val="000000"/>
          <w:sz w:val="20"/>
          <w:szCs w:val="20"/>
        </w:rPr>
        <w:t xml:space="preserve"> opracowania jest projekt </w:t>
      </w:r>
      <w:r>
        <w:rPr>
          <w:rFonts w:cs="Times New Roman"/>
          <w:color w:val="000000"/>
          <w:sz w:val="20"/>
          <w:szCs w:val="20"/>
        </w:rPr>
        <w:t>techniczny</w:t>
      </w:r>
      <w:r w:rsidRPr="00EE7433">
        <w:rPr>
          <w:rFonts w:cs="Times New Roman"/>
          <w:color w:val="000000"/>
          <w:sz w:val="20"/>
          <w:szCs w:val="20"/>
        </w:rPr>
        <w:t xml:space="preserve"> </w:t>
      </w:r>
      <w:r w:rsidR="00742EC9">
        <w:rPr>
          <w:rFonts w:cs="Times New Roman"/>
          <w:color w:val="000000"/>
          <w:sz w:val="20"/>
          <w:szCs w:val="20"/>
        </w:rPr>
        <w:t>w</w:t>
      </w:r>
      <w:r w:rsidRPr="00EE7433">
        <w:rPr>
          <w:rFonts w:cs="Times New Roman"/>
          <w:color w:val="000000"/>
          <w:sz w:val="20"/>
          <w:szCs w:val="20"/>
        </w:rPr>
        <w:t xml:space="preserve">ewnętrznych odcinków </w:t>
      </w:r>
      <w:r>
        <w:rPr>
          <w:rFonts w:cs="Times New Roman"/>
          <w:color w:val="000000"/>
          <w:sz w:val="20"/>
          <w:szCs w:val="20"/>
        </w:rPr>
        <w:t>instalacji wodno-</w:t>
      </w:r>
      <w:r w:rsidRPr="00EE7433">
        <w:rPr>
          <w:rFonts w:cs="Times New Roman"/>
          <w:color w:val="000000"/>
          <w:sz w:val="20"/>
          <w:szCs w:val="20"/>
        </w:rPr>
        <w:t xml:space="preserve">kanalizacyjnej dla przedsięwzięcia </w:t>
      </w:r>
      <w:r>
        <w:rPr>
          <w:rFonts w:cs="Times New Roman"/>
          <w:color w:val="000000"/>
          <w:sz w:val="20"/>
          <w:szCs w:val="20"/>
        </w:rPr>
        <w:t>objętego opracowaniem</w:t>
      </w:r>
      <w:r w:rsidRPr="00EE7433">
        <w:rPr>
          <w:rFonts w:cs="Times New Roman"/>
          <w:sz w:val="20"/>
          <w:szCs w:val="20"/>
        </w:rPr>
        <w:t>.</w:t>
      </w:r>
    </w:p>
    <w:p w14:paraId="13F5C808" w14:textId="77777777" w:rsidR="00EE7433" w:rsidRPr="00EE7433" w:rsidRDefault="00EE7433" w:rsidP="00EE7433">
      <w:pPr>
        <w:jc w:val="both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Opracowanie zawiera następujące instalacje:</w:t>
      </w:r>
    </w:p>
    <w:p w14:paraId="570792F4" w14:textId="77777777" w:rsidR="00EE7433" w:rsidRDefault="00EE7433" w:rsidP="001F6FEA">
      <w:pPr>
        <w:widowControl/>
        <w:numPr>
          <w:ilvl w:val="0"/>
          <w:numId w:val="80"/>
        </w:numPr>
        <w:tabs>
          <w:tab w:val="clear" w:pos="360"/>
          <w:tab w:val="num" w:pos="0"/>
        </w:tabs>
        <w:autoSpaceDN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 xml:space="preserve">projekt </w:t>
      </w:r>
      <w:r w:rsidR="00742EC9">
        <w:rPr>
          <w:rFonts w:cs="Times New Roman"/>
          <w:color w:val="000000"/>
          <w:sz w:val="20"/>
          <w:szCs w:val="20"/>
        </w:rPr>
        <w:t>w</w:t>
      </w:r>
      <w:r w:rsidRPr="00EE7433">
        <w:rPr>
          <w:rFonts w:cs="Times New Roman"/>
          <w:color w:val="000000"/>
          <w:sz w:val="20"/>
          <w:szCs w:val="20"/>
        </w:rPr>
        <w:t xml:space="preserve">ewnętrznych odcinków instalacji kanalizacji </w:t>
      </w:r>
      <w:r w:rsidR="00742EC9">
        <w:rPr>
          <w:rFonts w:cs="Times New Roman"/>
          <w:color w:val="000000"/>
          <w:sz w:val="20"/>
          <w:szCs w:val="20"/>
        </w:rPr>
        <w:t>sanitarnej w powiązaniu z istniejącą instalacją</w:t>
      </w:r>
    </w:p>
    <w:p w14:paraId="2AC6ED27" w14:textId="77777777" w:rsidR="00EE7433" w:rsidRPr="00EE7433" w:rsidRDefault="00EE7433" w:rsidP="00EE7433">
      <w:pPr>
        <w:ind w:left="426"/>
        <w:jc w:val="both"/>
        <w:rPr>
          <w:rFonts w:cs="Times New Roman"/>
          <w:color w:val="000000"/>
          <w:sz w:val="20"/>
          <w:szCs w:val="20"/>
        </w:rPr>
      </w:pPr>
    </w:p>
    <w:p w14:paraId="2C84AFE2" w14:textId="44E22EEF" w:rsidR="00EE7433" w:rsidRPr="00EE7433" w:rsidRDefault="00EE7433" w:rsidP="00EE7433">
      <w:pPr>
        <w:pStyle w:val="Tekstpodstawowy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Niniejszy projekt nie obejmuje przyłącza</w:t>
      </w:r>
      <w:r w:rsidRPr="00EE7433">
        <w:rPr>
          <w:rFonts w:cs="Times New Roman"/>
          <w:color w:val="92D050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kanalizacji </w:t>
      </w:r>
      <w:r w:rsidR="00505AF8">
        <w:rPr>
          <w:rFonts w:cs="Times New Roman"/>
          <w:sz w:val="20"/>
          <w:szCs w:val="20"/>
        </w:rPr>
        <w:t>sanitarnej i deszczowej</w:t>
      </w:r>
      <w:r w:rsidRPr="00EE7433">
        <w:rPr>
          <w:rFonts w:cs="Times New Roman"/>
          <w:sz w:val="20"/>
          <w:szCs w:val="20"/>
        </w:rPr>
        <w:t>.</w:t>
      </w:r>
    </w:p>
    <w:p w14:paraId="795C4C36" w14:textId="77777777" w:rsidR="00EE7433" w:rsidRPr="00EE7433" w:rsidRDefault="00EE7433" w:rsidP="00EE7433">
      <w:pPr>
        <w:ind w:left="426" w:hanging="426"/>
        <w:jc w:val="both"/>
        <w:rPr>
          <w:rFonts w:cs="Times New Roman"/>
          <w:color w:val="000000"/>
          <w:sz w:val="20"/>
          <w:szCs w:val="20"/>
        </w:rPr>
      </w:pPr>
    </w:p>
    <w:p w14:paraId="64E4AF06" w14:textId="77777777" w:rsidR="00EE7433" w:rsidRPr="00EE7433" w:rsidRDefault="00EE7433" w:rsidP="00EE7433">
      <w:pPr>
        <w:pStyle w:val="Nagwek1"/>
        <w:autoSpaceDN/>
        <w:spacing w:before="0" w:after="120"/>
        <w:ind w:left="720"/>
        <w:jc w:val="both"/>
        <w:textAlignment w:val="auto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101" w:name="__RefHeading__36_2104312872"/>
      <w:bookmarkStart w:id="102" w:name="_Toc34904674"/>
      <w:bookmarkEnd w:id="101"/>
      <w:r w:rsidRPr="00EE7433">
        <w:rPr>
          <w:rFonts w:ascii="Times New Roman" w:hAnsi="Times New Roman" w:cs="Times New Roman"/>
          <w:i/>
          <w:color w:val="000000"/>
          <w:sz w:val="20"/>
          <w:szCs w:val="20"/>
        </w:rPr>
        <w:t>PODSTAWA OPRACOWANIA</w:t>
      </w:r>
      <w:bookmarkEnd w:id="102"/>
    </w:p>
    <w:p w14:paraId="341B5950" w14:textId="77777777" w:rsidR="00EE7433" w:rsidRPr="00EE7433" w:rsidRDefault="00EE7433" w:rsidP="001F6FEA">
      <w:pPr>
        <w:widowControl/>
        <w:numPr>
          <w:ilvl w:val="0"/>
          <w:numId w:val="80"/>
        </w:numPr>
        <w:tabs>
          <w:tab w:val="clear" w:pos="360"/>
          <w:tab w:val="num" w:pos="0"/>
        </w:tabs>
        <w:autoSpaceDN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zlecenie oraz wytyczne Inwestora,</w:t>
      </w:r>
    </w:p>
    <w:p w14:paraId="183E2DA1" w14:textId="77777777" w:rsidR="00EE7433" w:rsidRPr="00EE7433" w:rsidRDefault="00EE7433" w:rsidP="001F6FEA">
      <w:pPr>
        <w:widowControl/>
        <w:numPr>
          <w:ilvl w:val="0"/>
          <w:numId w:val="80"/>
        </w:numPr>
        <w:tabs>
          <w:tab w:val="clear" w:pos="360"/>
          <w:tab w:val="num" w:pos="0"/>
        </w:tabs>
        <w:autoSpaceDN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dokumentacja techniczna architektoniczno-budowlana przedmiotowego budynku,</w:t>
      </w:r>
    </w:p>
    <w:p w14:paraId="24692B9E" w14:textId="77777777" w:rsidR="00EE7433" w:rsidRPr="00EE7433" w:rsidRDefault="00EE7433" w:rsidP="001F6FEA">
      <w:pPr>
        <w:widowControl/>
        <w:numPr>
          <w:ilvl w:val="0"/>
          <w:numId w:val="80"/>
        </w:numPr>
        <w:tabs>
          <w:tab w:val="clear" w:pos="360"/>
          <w:tab w:val="num" w:pos="0"/>
        </w:tabs>
        <w:autoSpaceDN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Polskie Normy Budowlane, obowiązujące przepisy i literatura techniczna.</w:t>
      </w:r>
    </w:p>
    <w:p w14:paraId="71BB13BA" w14:textId="77777777" w:rsidR="00EE7433" w:rsidRPr="00EE7433" w:rsidRDefault="00EE7433" w:rsidP="001F6FEA">
      <w:pPr>
        <w:widowControl/>
        <w:numPr>
          <w:ilvl w:val="0"/>
          <w:numId w:val="80"/>
        </w:numPr>
        <w:tabs>
          <w:tab w:val="clear" w:pos="360"/>
          <w:tab w:val="num" w:pos="0"/>
        </w:tabs>
        <w:autoSpaceDN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Projekty i założenia branżowe wewnętrznych instalacji kanalizacji bytowo-gospodarczej oraz deszczowej</w:t>
      </w:r>
    </w:p>
    <w:p w14:paraId="1F9370DA" w14:textId="77777777" w:rsidR="00EE7433" w:rsidRPr="00EE7433" w:rsidRDefault="00EE7433" w:rsidP="00EE7433">
      <w:pPr>
        <w:pStyle w:val="Tekstpodstawowy"/>
        <w:rPr>
          <w:rFonts w:cs="Times New Roman"/>
          <w:color w:val="000000"/>
          <w:sz w:val="20"/>
          <w:szCs w:val="20"/>
        </w:rPr>
      </w:pPr>
    </w:p>
    <w:p w14:paraId="765D2093" w14:textId="77777777" w:rsidR="00EE7433" w:rsidRPr="00927790" w:rsidRDefault="00EE7433" w:rsidP="00927790">
      <w:pPr>
        <w:pStyle w:val="Nagwek1"/>
        <w:autoSpaceDN/>
        <w:spacing w:before="0" w:after="120" w:line="276" w:lineRule="auto"/>
        <w:ind w:left="720"/>
        <w:jc w:val="both"/>
        <w:textAlignment w:val="auto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103" w:name="__RefHeading__40_2104312872"/>
      <w:bookmarkStart w:id="104" w:name="_Toc34904676"/>
      <w:bookmarkEnd w:id="103"/>
      <w:r w:rsidRPr="00EE7433">
        <w:rPr>
          <w:rFonts w:ascii="Times New Roman" w:hAnsi="Times New Roman" w:cs="Times New Roman"/>
          <w:i/>
          <w:color w:val="000000"/>
          <w:sz w:val="20"/>
          <w:szCs w:val="20"/>
        </w:rPr>
        <w:t>PODŁĄCZENIE MEDIÓW</w:t>
      </w:r>
      <w:bookmarkEnd w:id="104"/>
    </w:p>
    <w:p w14:paraId="6DB7AF3F" w14:textId="77777777" w:rsidR="00EE7433" w:rsidRPr="00EE7433" w:rsidRDefault="00EE7433" w:rsidP="00EE7433">
      <w:pPr>
        <w:pStyle w:val="Tekstpodstawowy"/>
        <w:spacing w:line="276" w:lineRule="auto"/>
        <w:ind w:firstLine="360"/>
        <w:rPr>
          <w:rFonts w:cs="Times New Roman"/>
          <w:b/>
          <w:color w:val="000000"/>
          <w:sz w:val="20"/>
          <w:szCs w:val="20"/>
        </w:rPr>
      </w:pPr>
      <w:r w:rsidRPr="00EE7433">
        <w:rPr>
          <w:rFonts w:cs="Times New Roman"/>
          <w:b/>
          <w:color w:val="000000"/>
          <w:sz w:val="20"/>
          <w:szCs w:val="20"/>
        </w:rPr>
        <w:t>Ścieki bytowo-gospodarcze oraz deszczowe</w:t>
      </w:r>
    </w:p>
    <w:p w14:paraId="3ACAE9DD" w14:textId="77777777" w:rsidR="00EE7433" w:rsidRPr="00EE7433" w:rsidRDefault="00EE7433" w:rsidP="00EE7433">
      <w:pPr>
        <w:pStyle w:val="Tekstpodstawowy"/>
        <w:spacing w:line="276" w:lineRule="auto"/>
        <w:ind w:firstLine="360"/>
        <w:rPr>
          <w:rFonts w:cs="Times New Roman"/>
          <w:sz w:val="20"/>
          <w:szCs w:val="20"/>
        </w:rPr>
      </w:pPr>
      <w:r w:rsidRPr="00EE7433">
        <w:rPr>
          <w:rFonts w:cs="Times New Roman"/>
          <w:sz w:val="20"/>
          <w:szCs w:val="20"/>
        </w:rPr>
        <w:t xml:space="preserve">Oprowadzenie ścieków bytowo-gospodarczych projektuje się grawitacyjnie w nawiązaniu do istniejącej sieci kanalizacji sanitarnej </w:t>
      </w:r>
      <w:r w:rsidR="00927790">
        <w:rPr>
          <w:rFonts w:cs="Times New Roman"/>
          <w:sz w:val="20"/>
          <w:szCs w:val="20"/>
        </w:rPr>
        <w:t>poprzez istniejący przyłącz- nie objęte opracowaniem.</w:t>
      </w:r>
    </w:p>
    <w:p w14:paraId="724FD2A3" w14:textId="5BABCF50" w:rsidR="00EE7433" w:rsidRPr="00320069" w:rsidRDefault="00EE7433" w:rsidP="00320069">
      <w:pPr>
        <w:pStyle w:val="Tekstpodstawowy"/>
        <w:spacing w:line="276" w:lineRule="auto"/>
        <w:ind w:firstLine="360"/>
        <w:rPr>
          <w:rFonts w:cs="Times New Roman"/>
          <w:sz w:val="20"/>
          <w:szCs w:val="20"/>
        </w:rPr>
      </w:pPr>
      <w:r w:rsidRPr="00EE7433">
        <w:rPr>
          <w:rFonts w:cs="Times New Roman"/>
          <w:sz w:val="20"/>
          <w:szCs w:val="20"/>
        </w:rPr>
        <w:t xml:space="preserve">Odprowadzenie </w:t>
      </w:r>
      <w:r w:rsidR="00742EC9">
        <w:rPr>
          <w:rFonts w:cs="Times New Roman"/>
          <w:sz w:val="20"/>
          <w:szCs w:val="20"/>
        </w:rPr>
        <w:t>wód</w:t>
      </w:r>
      <w:r w:rsidRPr="00EE7433">
        <w:rPr>
          <w:rFonts w:cs="Times New Roman"/>
          <w:sz w:val="20"/>
          <w:szCs w:val="20"/>
        </w:rPr>
        <w:t xml:space="preserve"> deszczowych z </w:t>
      </w:r>
      <w:r w:rsidR="00505AF8">
        <w:rPr>
          <w:rFonts w:cs="Times New Roman"/>
          <w:sz w:val="20"/>
          <w:szCs w:val="20"/>
        </w:rPr>
        <w:t xml:space="preserve">terenu wokół </w:t>
      </w:r>
      <w:r w:rsidRPr="00EE7433">
        <w:rPr>
          <w:rFonts w:cs="Times New Roman"/>
          <w:sz w:val="20"/>
          <w:szCs w:val="20"/>
        </w:rPr>
        <w:t xml:space="preserve">budynku </w:t>
      </w:r>
      <w:r w:rsidR="00320069">
        <w:rPr>
          <w:rFonts w:cs="Times New Roman"/>
          <w:sz w:val="20"/>
          <w:szCs w:val="20"/>
        </w:rPr>
        <w:t>poza zakresem opracowania.</w:t>
      </w:r>
      <w:bookmarkStart w:id="105" w:name="__RefHeading__54_2104312872"/>
      <w:bookmarkStart w:id="106" w:name="__RefHeading__44_2104312872"/>
      <w:bookmarkEnd w:id="105"/>
    </w:p>
    <w:p w14:paraId="11127166" w14:textId="77777777" w:rsidR="00EE7433" w:rsidRPr="00EE7433" w:rsidRDefault="00EE7433" w:rsidP="00E32B80">
      <w:pPr>
        <w:pStyle w:val="Tekstpodstawowywcity"/>
        <w:widowControl w:val="0"/>
        <w:spacing w:line="276" w:lineRule="auto"/>
        <w:ind w:left="0" w:firstLine="0"/>
        <w:jc w:val="both"/>
        <w:rPr>
          <w:color w:val="000000"/>
          <w:sz w:val="20"/>
          <w:szCs w:val="20"/>
        </w:rPr>
      </w:pPr>
    </w:p>
    <w:p w14:paraId="0B950A22" w14:textId="0C132E12" w:rsidR="00EE7433" w:rsidRPr="00320069" w:rsidRDefault="004D259A" w:rsidP="00320069">
      <w:pPr>
        <w:pStyle w:val="Akapitzlist"/>
        <w:numPr>
          <w:ilvl w:val="1"/>
          <w:numId w:val="90"/>
        </w:numPr>
        <w:tabs>
          <w:tab w:val="left" w:pos="426"/>
        </w:tabs>
        <w:autoSpaceDN/>
        <w:spacing w:after="60"/>
        <w:jc w:val="both"/>
        <w:textAlignment w:val="auto"/>
        <w:rPr>
          <w:rFonts w:cs="Times New Roman"/>
          <w:sz w:val="20"/>
          <w:szCs w:val="20"/>
        </w:rPr>
      </w:pPr>
      <w:r w:rsidRPr="00320069">
        <w:rPr>
          <w:rFonts w:cs="Times New Roman"/>
          <w:sz w:val="20"/>
          <w:szCs w:val="20"/>
        </w:rPr>
        <w:t>INSTALACJA KANALIZACJI SANITARNEJ</w:t>
      </w:r>
      <w:r w:rsidR="00EE7433" w:rsidRPr="00320069">
        <w:rPr>
          <w:rFonts w:cs="Times New Roman"/>
          <w:sz w:val="20"/>
          <w:szCs w:val="20"/>
        </w:rPr>
        <w:t>.</w:t>
      </w:r>
    </w:p>
    <w:p w14:paraId="6FB2770A" w14:textId="4D2C1AD7" w:rsidR="00EE7433" w:rsidRDefault="004D259A" w:rsidP="008D10BD">
      <w:pPr>
        <w:spacing w:line="276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W ramach zadania przewiduje się remont istniejących </w:t>
      </w:r>
      <w:r w:rsidR="00320069">
        <w:rPr>
          <w:rFonts w:cs="Times New Roman"/>
          <w:sz w:val="20"/>
          <w:szCs w:val="20"/>
        </w:rPr>
        <w:t>pomieszczeń</w:t>
      </w:r>
      <w:r>
        <w:rPr>
          <w:rFonts w:cs="Times New Roman"/>
          <w:sz w:val="20"/>
          <w:szCs w:val="20"/>
        </w:rPr>
        <w:t xml:space="preserve"> oraz zapewnienie odbioru ścieków z poszczególnych przyborów sanitarnych</w:t>
      </w:r>
      <w:r w:rsidR="00320069">
        <w:rPr>
          <w:rFonts w:cs="Times New Roman"/>
          <w:sz w:val="20"/>
          <w:szCs w:val="20"/>
        </w:rPr>
        <w:t>,</w:t>
      </w:r>
      <w:r>
        <w:rPr>
          <w:rFonts w:cs="Times New Roman"/>
          <w:sz w:val="20"/>
          <w:szCs w:val="20"/>
        </w:rPr>
        <w:t xml:space="preserve"> </w:t>
      </w:r>
      <w:r w:rsidR="00E32B80">
        <w:rPr>
          <w:rFonts w:cs="Times New Roman"/>
          <w:sz w:val="20"/>
          <w:szCs w:val="20"/>
        </w:rPr>
        <w:t>i</w:t>
      </w:r>
      <w:r>
        <w:rPr>
          <w:rFonts w:cs="Times New Roman"/>
          <w:sz w:val="20"/>
          <w:szCs w:val="20"/>
        </w:rPr>
        <w:t xml:space="preserve"> wprowadzenie do </w:t>
      </w:r>
      <w:r w:rsidR="00320069">
        <w:rPr>
          <w:rFonts w:cs="Times New Roman"/>
          <w:sz w:val="20"/>
          <w:szCs w:val="20"/>
        </w:rPr>
        <w:t>istniejącego przyłącza kanalizacji sanitarnej.</w:t>
      </w:r>
    </w:p>
    <w:p w14:paraId="2C8DBFC8" w14:textId="77777777" w:rsidR="008D10BD" w:rsidRDefault="008D10BD" w:rsidP="008D10BD">
      <w:pPr>
        <w:spacing w:line="276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Istniejące piony kanalizacyjne podlegają wymianie na nowe wykonane z rur PVC.</w:t>
      </w:r>
    </w:p>
    <w:p w14:paraId="55032CF4" w14:textId="24083C3D" w:rsidR="004D259A" w:rsidRPr="004D259A" w:rsidRDefault="004D259A" w:rsidP="008D10BD">
      <w:pPr>
        <w:pStyle w:val="Tekstpodstawowy"/>
        <w:spacing w:after="0" w:line="276" w:lineRule="auto"/>
        <w:rPr>
          <w:rFonts w:cs="Times New Roman"/>
          <w:sz w:val="20"/>
        </w:rPr>
      </w:pPr>
      <w:r w:rsidRPr="004D259A">
        <w:rPr>
          <w:rFonts w:cs="Times New Roman"/>
          <w:sz w:val="20"/>
        </w:rPr>
        <w:t xml:space="preserve">Piony kanalizacyjne oraz podejścia kanalizacyjne odprowadzają wody zużyte z kondygnacji parteru i </w:t>
      </w:r>
      <w:r w:rsidR="00320069">
        <w:rPr>
          <w:rFonts w:cs="Times New Roman"/>
          <w:sz w:val="20"/>
        </w:rPr>
        <w:t>przyziemia</w:t>
      </w:r>
      <w:r w:rsidRPr="004D259A">
        <w:rPr>
          <w:rFonts w:cs="Times New Roman"/>
          <w:sz w:val="20"/>
        </w:rPr>
        <w:t xml:space="preserve"> budynku do poziomych przewodów odpływowych, które prowadzone są pod posadzką </w:t>
      </w:r>
      <w:r w:rsidR="00320069">
        <w:rPr>
          <w:rFonts w:cs="Times New Roman"/>
          <w:sz w:val="20"/>
        </w:rPr>
        <w:t xml:space="preserve">przyziemia </w:t>
      </w:r>
      <w:r w:rsidRPr="004D259A">
        <w:rPr>
          <w:rFonts w:cs="Times New Roman"/>
          <w:sz w:val="20"/>
        </w:rPr>
        <w:t xml:space="preserve">i wyprowadzone poza obrys budynku do instalacji zewnętrznej i dalej do </w:t>
      </w:r>
      <w:r w:rsidR="008D10BD">
        <w:rPr>
          <w:rFonts w:cs="Times New Roman"/>
          <w:sz w:val="20"/>
        </w:rPr>
        <w:t>przyłącza kanalizacyjnego</w:t>
      </w:r>
      <w:r w:rsidRPr="004D259A">
        <w:rPr>
          <w:rFonts w:cs="Times New Roman"/>
          <w:sz w:val="20"/>
        </w:rPr>
        <w:t xml:space="preserve">. Lokalizację urządzeń przedstawiono w części graficznej opracowania. </w:t>
      </w:r>
    </w:p>
    <w:p w14:paraId="75E0698C" w14:textId="77777777" w:rsidR="004D259A" w:rsidRPr="004D259A" w:rsidRDefault="004D259A" w:rsidP="008D10BD">
      <w:pPr>
        <w:pStyle w:val="Tekstpodstawowy"/>
        <w:spacing w:after="0" w:line="276" w:lineRule="auto"/>
        <w:rPr>
          <w:rFonts w:cs="Times New Roman"/>
          <w:sz w:val="20"/>
        </w:rPr>
      </w:pPr>
      <w:r w:rsidRPr="004D259A">
        <w:rPr>
          <w:rFonts w:cs="Times New Roman"/>
          <w:sz w:val="20"/>
        </w:rPr>
        <w:t>Piony oraz podłączenia do pionów zaprojektowano z rur PVC-HT kielichowych łączonych na uszczelki gumowe.</w:t>
      </w:r>
    </w:p>
    <w:p w14:paraId="3D3E290E" w14:textId="77777777" w:rsidR="004D259A" w:rsidRPr="004D259A" w:rsidRDefault="004D259A" w:rsidP="008D10BD">
      <w:pPr>
        <w:pStyle w:val="Tekstpodstawowy"/>
        <w:spacing w:after="0" w:line="276" w:lineRule="auto"/>
        <w:rPr>
          <w:rFonts w:cs="Times New Roman"/>
          <w:sz w:val="20"/>
        </w:rPr>
      </w:pPr>
      <w:r w:rsidRPr="004D259A">
        <w:rPr>
          <w:rFonts w:cs="Times New Roman"/>
          <w:sz w:val="20"/>
        </w:rPr>
        <w:t xml:space="preserve">Poziome odcinki prowadzone na zewnątrz budynku </w:t>
      </w:r>
      <w:r w:rsidR="00AA6F98">
        <w:rPr>
          <w:rFonts w:cs="Times New Roman"/>
          <w:sz w:val="20"/>
        </w:rPr>
        <w:t xml:space="preserve">oraz pod posadzką </w:t>
      </w:r>
      <w:r w:rsidRPr="004D259A">
        <w:rPr>
          <w:rFonts w:cs="Times New Roman"/>
          <w:sz w:val="20"/>
        </w:rPr>
        <w:t>zaprojektowano z rur PVC-U kielichowych (z przedłużonym kielichem) łączonych na uszczelki gumowe. Piony kanalizacyjne należy wyprowadzić ponad poziom dachu i zakończyć rurą wywiewną. Przebicia w posadzce na gruncie należy zabezpieczyć przejściami szczelnymi.</w:t>
      </w:r>
    </w:p>
    <w:p w14:paraId="14B9C80B" w14:textId="77777777" w:rsidR="004D259A" w:rsidRPr="004D259A" w:rsidRDefault="004D259A" w:rsidP="008D10BD">
      <w:pPr>
        <w:pStyle w:val="Tekstpodstawowy"/>
        <w:spacing w:after="0" w:line="276" w:lineRule="auto"/>
        <w:rPr>
          <w:rFonts w:cs="Times New Roman"/>
          <w:sz w:val="20"/>
        </w:rPr>
      </w:pPr>
      <w:r w:rsidRPr="004D259A">
        <w:rPr>
          <w:rFonts w:cs="Times New Roman"/>
          <w:sz w:val="20"/>
        </w:rPr>
        <w:t>Na pionach zamontować rewizję na wysokości 0,6-1,0 m nad posadzką. Do rewizji należy przewidzieć dostęp poprzez montaż drzwiczek rewizyjnych.</w:t>
      </w:r>
    </w:p>
    <w:p w14:paraId="363C0C30" w14:textId="77777777" w:rsidR="004D259A" w:rsidRPr="004D259A" w:rsidRDefault="004D259A" w:rsidP="008D10BD">
      <w:pPr>
        <w:spacing w:line="276" w:lineRule="auto"/>
        <w:jc w:val="both"/>
        <w:rPr>
          <w:rFonts w:cs="Times New Roman"/>
          <w:sz w:val="20"/>
          <w:szCs w:val="20"/>
        </w:rPr>
      </w:pPr>
      <w:r w:rsidRPr="004D259A">
        <w:rPr>
          <w:rFonts w:cs="Times New Roman"/>
          <w:sz w:val="20"/>
        </w:rPr>
        <w:t>Rozprowadzenie przewodów kanalizacji sanitarnej przedstawiono na rysunkach.</w:t>
      </w:r>
    </w:p>
    <w:p w14:paraId="6035D928" w14:textId="77777777" w:rsidR="00EE7433" w:rsidRPr="00EE7433" w:rsidRDefault="00EE7433" w:rsidP="00EE7433">
      <w:pPr>
        <w:spacing w:line="276" w:lineRule="auto"/>
        <w:jc w:val="both"/>
        <w:rPr>
          <w:rFonts w:cs="Times New Roman"/>
          <w:b/>
          <w:color w:val="000000"/>
          <w:sz w:val="20"/>
          <w:szCs w:val="20"/>
          <w:u w:val="single"/>
        </w:rPr>
      </w:pPr>
    </w:p>
    <w:p w14:paraId="0CD8B9E3" w14:textId="77777777" w:rsidR="00EE7433" w:rsidRPr="00DD7197" w:rsidRDefault="00EE7433" w:rsidP="00DD7197">
      <w:pPr>
        <w:pStyle w:val="Nagwek1"/>
        <w:autoSpaceDN/>
        <w:spacing w:before="0" w:after="120" w:line="276" w:lineRule="auto"/>
        <w:jc w:val="both"/>
        <w:textAlignment w:val="auto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107" w:name="__RefHeading__70_2104312872"/>
      <w:bookmarkStart w:id="108" w:name="_Toc34904684"/>
      <w:bookmarkEnd w:id="107"/>
      <w:r w:rsidRPr="00DD719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D7197">
        <w:rPr>
          <w:rFonts w:ascii="Times New Roman" w:hAnsi="Times New Roman" w:cs="Times New Roman"/>
          <w:i/>
          <w:color w:val="000000"/>
          <w:sz w:val="20"/>
          <w:szCs w:val="20"/>
        </w:rPr>
        <w:t>UWAGI KOŃCOWE</w:t>
      </w:r>
      <w:bookmarkEnd w:id="108"/>
    </w:p>
    <w:p w14:paraId="715FF195" w14:textId="77777777" w:rsidR="00EE7433" w:rsidRPr="00EE7433" w:rsidRDefault="00EE7433" w:rsidP="001F6FEA">
      <w:pPr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Część graficzna stanowi integralną część niniejszego opracowania.</w:t>
      </w:r>
    </w:p>
    <w:p w14:paraId="08C3E335" w14:textId="77777777" w:rsidR="00EE7433" w:rsidRPr="00EE7433" w:rsidRDefault="00EE7433" w:rsidP="001F6FEA">
      <w:pPr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Za kompletne opracowanie należy przyjąć wszystko, co zostało narysowane, opisane oraz nieujęte, a konieczne do prawidłowego wykonania instalacji oraz prawidłowego funkcjonowania obiektu.</w:t>
      </w:r>
    </w:p>
    <w:p w14:paraId="5DF02851" w14:textId="77777777" w:rsidR="00EE7433" w:rsidRPr="00EE7433" w:rsidRDefault="00EE7433" w:rsidP="001F6FEA">
      <w:pPr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sz w:val="20"/>
          <w:szCs w:val="20"/>
        </w:rPr>
        <w:t>Rysunki i część opisowa są dokumentami wzajemnie się uzupełniającymi. Wszystkie elementy ujęte w specyfikacji (opisie), a nie ujęte na rysunkach lub ujęte na rysunkach, a nie ujęte w specyfikacji, powinny być traktowane tak jakby były ujęte w obu. W przypadku rozbieżności w jakimkolwiek z elementów dokumentacji należy zgłosić projektantowi.</w:t>
      </w:r>
    </w:p>
    <w:p w14:paraId="118DDF55" w14:textId="77777777" w:rsidR="00EE7433" w:rsidRPr="00EE7433" w:rsidRDefault="00EE7433" w:rsidP="001F6FEA">
      <w:pPr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 xml:space="preserve">Przed przystąpieniem do robót wykonawca winien zapoznać się z obowiązującymi przepisami wykonywania instalacji, wszystkie urządzenia i materiały użyte do realizacji muszą być zgodne z obowiązującymi w Polsce </w:t>
      </w:r>
      <w:r w:rsidRPr="00EE7433">
        <w:rPr>
          <w:rFonts w:cs="Times New Roman"/>
          <w:color w:val="000000"/>
          <w:sz w:val="20"/>
          <w:szCs w:val="20"/>
        </w:rPr>
        <w:lastRenderedPageBreak/>
        <w:t>przepisami i normami oraz zaakceptowane przez Inwestora.</w:t>
      </w:r>
    </w:p>
    <w:p w14:paraId="0ABD8052" w14:textId="77777777" w:rsidR="00EE7433" w:rsidRPr="00EE7433" w:rsidRDefault="00EE7433" w:rsidP="001F6FEA">
      <w:pPr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sz w:val="20"/>
          <w:szCs w:val="20"/>
        </w:rPr>
        <w:t>Wszystkie materiały i urządzenia zabudowane w obiekcie powinny posiadać aktualne atesty, certyfikaty i dopuszczenia do stosowania w budownictwie na terenie Polski.</w:t>
      </w:r>
    </w:p>
    <w:p w14:paraId="22F0855C" w14:textId="77777777" w:rsidR="00EE7433" w:rsidRPr="00EE7433" w:rsidRDefault="00EE7433" w:rsidP="001F6FEA">
      <w:pPr>
        <w:widowControl/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 xml:space="preserve">Wszystkie zastosowane urządzenia i materiały muszą spełniać wymagania obowiązującej ustawy „Prawo budowlane”.  </w:t>
      </w:r>
    </w:p>
    <w:p w14:paraId="0038DD69" w14:textId="77777777" w:rsidR="00EE7433" w:rsidRPr="00EE7433" w:rsidRDefault="00EE7433" w:rsidP="001F6FEA">
      <w:pPr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Wykonawca winien stosować się do obowiązujących przepisów BHP,</w:t>
      </w:r>
    </w:p>
    <w:p w14:paraId="2092C775" w14:textId="77777777" w:rsidR="00EE7433" w:rsidRPr="00EE7433" w:rsidRDefault="00EE7433" w:rsidP="001F6FEA">
      <w:pPr>
        <w:numPr>
          <w:ilvl w:val="0"/>
          <w:numId w:val="84"/>
        </w:numPr>
        <w:tabs>
          <w:tab w:val="left" w:pos="426"/>
          <w:tab w:val="left" w:pos="851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Przewodów poziomych wody nie wolno prowadzić nad przewodami elektrycznymi,</w:t>
      </w:r>
    </w:p>
    <w:p w14:paraId="39FAA3D4" w14:textId="77777777" w:rsidR="00EE7433" w:rsidRPr="00EE7433" w:rsidRDefault="00EE7433" w:rsidP="001F6FEA">
      <w:pPr>
        <w:widowControl/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color w:val="000000"/>
          <w:sz w:val="20"/>
          <w:szCs w:val="20"/>
        </w:rPr>
        <w:t>Całość robót należy wykonać zgodnie z ”Warunkami technicznymi wykonania i odbioru robót budowlano - montażowych", aktualnymi przepisami bhp i ppoż., obowiązującymi przepisami i normami.</w:t>
      </w:r>
    </w:p>
    <w:p w14:paraId="5F6BD973" w14:textId="77777777" w:rsidR="00EE7433" w:rsidRPr="00EE7433" w:rsidRDefault="00EE7433" w:rsidP="001F6FEA">
      <w:pPr>
        <w:widowControl/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sz w:val="20"/>
          <w:szCs w:val="20"/>
        </w:rPr>
        <w:t>Dopuszcza się możliwość zastosowania innych materiałów niż ujęte w projekcie pod warunkiem uzyskania zgody Projektanta.</w:t>
      </w:r>
    </w:p>
    <w:p w14:paraId="4781FE06" w14:textId="77777777" w:rsidR="00EE7433" w:rsidRPr="00EE7433" w:rsidRDefault="00EE7433" w:rsidP="001F6FEA">
      <w:pPr>
        <w:widowControl/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sz w:val="20"/>
          <w:szCs w:val="20"/>
        </w:rPr>
        <w:t>Próby i odbiory robót należy przeprowadzać w obecności przedstawiciela Inwestora.</w:t>
      </w:r>
    </w:p>
    <w:p w14:paraId="6E445042" w14:textId="6EA2F533" w:rsidR="0017713C" w:rsidRPr="00E32B80" w:rsidRDefault="00EE7433" w:rsidP="00E32B80">
      <w:pPr>
        <w:widowControl/>
        <w:numPr>
          <w:ilvl w:val="0"/>
          <w:numId w:val="84"/>
        </w:numPr>
        <w:tabs>
          <w:tab w:val="left" w:pos="426"/>
        </w:tabs>
        <w:autoSpaceDN/>
        <w:spacing w:line="276" w:lineRule="auto"/>
        <w:ind w:left="426" w:hanging="42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EE7433">
        <w:rPr>
          <w:rFonts w:cs="Times New Roman"/>
          <w:sz w:val="20"/>
          <w:szCs w:val="20"/>
        </w:rPr>
        <w:t>Po zakończeniu robót wykonawca zobowiązany jest złożyć pełną dokumentację powykonawczą wraz z atestami, DTR oraz gwarancją zamontowanych materiałów i urządze</w:t>
      </w:r>
      <w:bookmarkEnd w:id="106"/>
      <w:r w:rsidR="00E32B80">
        <w:rPr>
          <w:rFonts w:cs="Times New Roman"/>
          <w:sz w:val="20"/>
          <w:szCs w:val="20"/>
        </w:rPr>
        <w:t>ń.</w:t>
      </w:r>
    </w:p>
    <w:sectPr w:rsidR="0017713C" w:rsidRPr="00E32B80" w:rsidSect="00516887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6" w:h="16838"/>
      <w:pgMar w:top="1418" w:right="1418" w:bottom="1418" w:left="1418" w:header="709" w:footer="709" w:gutter="0"/>
      <w:pgNumType w:start="2"/>
      <w:cols w:space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72567" w14:textId="77777777" w:rsidR="00EC5808" w:rsidRDefault="00EC5808">
      <w:r>
        <w:separator/>
      </w:r>
    </w:p>
  </w:endnote>
  <w:endnote w:type="continuationSeparator" w:id="0">
    <w:p w14:paraId="6E9E4BBA" w14:textId="77777777" w:rsidR="00EC5808" w:rsidRDefault="00EC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ZDingbat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UnicodeM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C297" w14:textId="43AAE5A2" w:rsidR="00EE7433" w:rsidRDefault="00190E15" w:rsidP="00516887">
    <w:pPr>
      <w:pStyle w:val="Stopka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1" locked="0" layoutInCell="1" allowOverlap="1" wp14:anchorId="036767CE" wp14:editId="6FA90ED5">
              <wp:simplePos x="0" y="0"/>
              <wp:positionH relativeFrom="column">
                <wp:posOffset>0</wp:posOffset>
              </wp:positionH>
              <wp:positionV relativeFrom="paragraph">
                <wp:posOffset>93344</wp:posOffset>
              </wp:positionV>
              <wp:extent cx="5829300" cy="0"/>
              <wp:effectExtent l="19050" t="19050" r="19050" b="19050"/>
              <wp:wrapNone/>
              <wp:docPr id="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9D5E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3" o:spid="_x0000_s1026" type="#_x0000_t32" style="position:absolute;margin-left:0;margin-top:7.35pt;width:459pt;height:0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" strokeweight=".26mm">
              <v:stroke joinstyle="miter" endcap="square"/>
              <o:lock v:ext="edit" shapetype="f"/>
            </v:shape>
          </w:pict>
        </mc:Fallback>
      </mc:AlternateContent>
    </w:r>
  </w:p>
  <w:p w14:paraId="7A88CE2E" w14:textId="77777777" w:rsidR="00EE7433" w:rsidRDefault="00EE7433" w:rsidP="00516887">
    <w:pPr>
      <w:pStyle w:val="Stopka"/>
      <w:jc w:val="right"/>
    </w:pPr>
    <w:r>
      <w:tab/>
    </w:r>
  </w:p>
  <w:p w14:paraId="6D5AA4CF" w14:textId="77777777" w:rsidR="00EE7433" w:rsidRDefault="00EE7433" w:rsidP="00516887">
    <w:pPr>
      <w:pStyle w:val="Heading"/>
      <w:ind w:right="-426" w:hanging="426"/>
      <w:jc w:val="center"/>
      <w:rPr>
        <w:i/>
        <w:sz w:val="16"/>
        <w:szCs w:val="16"/>
      </w:rPr>
    </w:pPr>
  </w:p>
  <w:p w14:paraId="49717AD5" w14:textId="77777777" w:rsidR="00EE7433" w:rsidRDefault="00EE74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263A" w14:textId="72DD7E3F" w:rsidR="00EE7433" w:rsidRDefault="00190E15">
    <w:pPr>
      <w:pStyle w:val="Stopka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1" locked="0" layoutInCell="1" allowOverlap="1" wp14:anchorId="3105ED0E" wp14:editId="48DD74FA">
              <wp:simplePos x="0" y="0"/>
              <wp:positionH relativeFrom="column">
                <wp:posOffset>0</wp:posOffset>
              </wp:positionH>
              <wp:positionV relativeFrom="paragraph">
                <wp:posOffset>93344</wp:posOffset>
              </wp:positionV>
              <wp:extent cx="5829300" cy="0"/>
              <wp:effectExtent l="19050" t="19050" r="19050" b="19050"/>
              <wp:wrapNone/>
              <wp:docPr id="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38A8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3" o:spid="_x0000_s1026" type="#_x0000_t32" style="position:absolute;margin-left:0;margin-top:7.35pt;width:459pt;height:0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" strokeweight=".26mm">
              <v:stroke joinstyle="miter" endcap="square"/>
              <o:lock v:ext="edit" shapetype="f"/>
            </v:shape>
          </w:pict>
        </mc:Fallback>
      </mc:AlternateContent>
    </w:r>
  </w:p>
  <w:p w14:paraId="75C949C5" w14:textId="77777777" w:rsidR="00EE7433" w:rsidRDefault="00EE7433" w:rsidP="00D9126A">
    <w:pPr>
      <w:pStyle w:val="Stopka"/>
      <w:rPr>
        <w:i/>
        <w:sz w:val="16"/>
        <w:szCs w:val="16"/>
      </w:rPr>
    </w:pPr>
    <w:r>
      <w:fldChar w:fldCharType="begin"/>
    </w:r>
    <w:r>
      <w:instrText xml:space="preserve"> PAGE </w:instrText>
    </w:r>
    <w:r>
      <w:fldChar w:fldCharType="separate"/>
    </w:r>
    <w:r w:rsidR="0056240B">
      <w:rPr>
        <w:noProof/>
      </w:rPr>
      <w:t>21</w:t>
    </w:r>
    <w:r>
      <w:fldChar w:fldCharType="end"/>
    </w:r>
  </w:p>
  <w:p w14:paraId="46200E71" w14:textId="77777777" w:rsidR="00EE7433" w:rsidRDefault="00EE7433">
    <w:pPr>
      <w:pStyle w:val="Stopk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28EAD" w14:textId="77777777" w:rsidR="00EC5808" w:rsidRDefault="00EC5808">
      <w:r>
        <w:rPr>
          <w:color w:val="000000"/>
        </w:rPr>
        <w:separator/>
      </w:r>
    </w:p>
  </w:footnote>
  <w:footnote w:type="continuationSeparator" w:id="0">
    <w:p w14:paraId="66A40689" w14:textId="77777777" w:rsidR="00EC5808" w:rsidRDefault="00EC5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9734" w14:textId="17B99947" w:rsidR="00EE7433" w:rsidRDefault="00190E15" w:rsidP="00516887">
    <w:pPr>
      <w:pStyle w:val="Heading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7B31B361" wp14:editId="247AD7E8">
              <wp:simplePos x="0" y="0"/>
              <wp:positionH relativeFrom="column">
                <wp:posOffset>0</wp:posOffset>
              </wp:positionH>
              <wp:positionV relativeFrom="paragraph">
                <wp:posOffset>43814</wp:posOffset>
              </wp:positionV>
              <wp:extent cx="5829300" cy="0"/>
              <wp:effectExtent l="19050" t="19050" r="19050" b="19050"/>
              <wp:wrapNone/>
              <wp:docPr id="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B36B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2" o:spid="_x0000_s1026" type="#_x0000_t32" style="position:absolute;margin-left:0;margin-top:3.45pt;width:459pt;height:0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" strokeweight=".26mm">
              <v:stroke joinstyle="miter" endcap="square"/>
              <o:lock v:ext="edit" shapetype="f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8470" w14:textId="105E0A96" w:rsidR="00EE7433" w:rsidRDefault="00190E15">
    <w:pPr>
      <w:pStyle w:val="Heading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6192" behindDoc="1" locked="0" layoutInCell="1" allowOverlap="1" wp14:anchorId="3CBB959C" wp14:editId="7FF2601C">
              <wp:simplePos x="0" y="0"/>
              <wp:positionH relativeFrom="column">
                <wp:posOffset>0</wp:posOffset>
              </wp:positionH>
              <wp:positionV relativeFrom="paragraph">
                <wp:posOffset>43814</wp:posOffset>
              </wp:positionV>
              <wp:extent cx="5829300" cy="0"/>
              <wp:effectExtent l="19050" t="19050" r="19050" b="1905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B0BF2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2" o:spid="_x0000_s1026" type="#_x0000_t32" style="position:absolute;margin-left:0;margin-top:3.45pt;width:459pt;height:0;z-index:-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" strokeweight=".26mm">
              <v:stroke joinstyle="miter" endcap="square"/>
              <o:lock v:ext="edit" shapetype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F777A6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25449473" o:spid="_x0000_i1025" type="#_x0000_t75" style="width:9pt;height:9pt;visibility:visible;mso-wrap-style:square">
            <v:imagedata r:id="rId1" o:title=""/>
          </v:shape>
        </w:pict>
      </mc:Choice>
      <mc:Fallback>
        <w:drawing>
          <wp:inline distT="0" distB="0" distL="0" distR="0" wp14:anchorId="4F6318F6" wp14:editId="27C17BF2">
            <wp:extent cx="114300" cy="114300"/>
            <wp:effectExtent l="0" t="0" r="0" b="0"/>
            <wp:docPr id="1325449473" name="Obraz 1325449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FE"/>
    <w:multiLevelType w:val="singleLevel"/>
    <w:tmpl w:val="852C4A1C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0000005"/>
    <w:multiLevelType w:val="multilevel"/>
    <w:tmpl w:val="CF1E6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 w15:restartNumberingAfterBreak="0">
    <w:nsid w:val="00000007"/>
    <w:multiLevelType w:val="singleLevel"/>
    <w:tmpl w:val="0000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hAnsi="Times New Roman"/>
      </w:rPr>
    </w:lvl>
  </w:abstractNum>
  <w:abstractNum w:abstractNumId="10" w15:restartNumberingAfterBreak="0">
    <w:nsid w:val="014860E3"/>
    <w:multiLevelType w:val="multilevel"/>
    <w:tmpl w:val="7DE063A8"/>
    <w:styleLink w:val="WW8Num32"/>
    <w:lvl w:ilvl="0">
      <w:start w:val="10"/>
      <w:numFmt w:val="decimal"/>
      <w:lvlText w:val="%1"/>
      <w:lvlJc w:val="left"/>
      <w:pPr>
        <w:ind w:left="600" w:hanging="600"/>
      </w:pPr>
      <w:rPr>
        <w:b/>
        <w:i/>
      </w:rPr>
    </w:lvl>
    <w:lvl w:ilvl="1">
      <w:start w:val="1"/>
      <w:numFmt w:val="decimal"/>
      <w:lvlText w:val="%1.%2"/>
      <w:lvlJc w:val="left"/>
      <w:pPr>
        <w:ind w:left="1320" w:hanging="600"/>
      </w:pPr>
      <w:rPr>
        <w:b/>
        <w:i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b/>
        <w:i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b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b/>
        <w:i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b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b/>
        <w:i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b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b/>
        <w:i/>
      </w:rPr>
    </w:lvl>
  </w:abstractNum>
  <w:abstractNum w:abstractNumId="11" w15:restartNumberingAfterBreak="0">
    <w:nsid w:val="01A370B3"/>
    <w:multiLevelType w:val="hybridMultilevel"/>
    <w:tmpl w:val="B67EADC2"/>
    <w:lvl w:ilvl="0" w:tplc="6BB0B238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28C5D2A"/>
    <w:multiLevelType w:val="hybridMultilevel"/>
    <w:tmpl w:val="DDEE9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AD39D6"/>
    <w:multiLevelType w:val="multilevel"/>
    <w:tmpl w:val="E91EB482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pStyle w:val="77naglowek2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51E076E"/>
    <w:multiLevelType w:val="multilevel"/>
    <w:tmpl w:val="9294E014"/>
    <w:styleLink w:val="WW8Num43"/>
    <w:lvl w:ilvl="0">
      <w:start w:val="1"/>
      <w:numFmt w:val="decimal"/>
      <w:lvlText w:val="%1."/>
      <w:lvlJc w:val="left"/>
      <w:pPr>
        <w:ind w:left="720" w:hanging="360"/>
      </w:pPr>
      <w:rPr>
        <w:bCs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610BFE"/>
    <w:multiLevelType w:val="multilevel"/>
    <w:tmpl w:val="908AA9AA"/>
    <w:styleLink w:val="WW8Num17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58D288A"/>
    <w:multiLevelType w:val="multilevel"/>
    <w:tmpl w:val="F1640D22"/>
    <w:styleLink w:val="WW8Num12"/>
    <w:lvl w:ilvl="0">
      <w:numFmt w:val="bullet"/>
      <w:lvlText w:val=""/>
      <w:lvlJc w:val="left"/>
      <w:pPr>
        <w:ind w:left="2291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301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73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45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517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89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61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33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051" w:hanging="360"/>
      </w:pPr>
      <w:rPr>
        <w:rFonts w:ascii="Wingdings" w:hAnsi="Wingdings" w:cs="Wingdings"/>
      </w:rPr>
    </w:lvl>
  </w:abstractNum>
  <w:abstractNum w:abstractNumId="17" w15:restartNumberingAfterBreak="0">
    <w:nsid w:val="05D01F47"/>
    <w:multiLevelType w:val="multilevel"/>
    <w:tmpl w:val="4232F584"/>
    <w:styleLink w:val="WW8Num3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color w:val="0D0C09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color w:val="0D0C09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color w:val="0D0C09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07EF1EA9"/>
    <w:multiLevelType w:val="hybridMultilevel"/>
    <w:tmpl w:val="0126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8165E34"/>
    <w:multiLevelType w:val="hybridMultilevel"/>
    <w:tmpl w:val="D6588FF4"/>
    <w:lvl w:ilvl="0" w:tplc="5F92C5D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6"/>
        <w:szCs w:val="26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6"/>
        <w:szCs w:val="2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8EB48B0"/>
    <w:multiLevelType w:val="multilevel"/>
    <w:tmpl w:val="8CB6B340"/>
    <w:styleLink w:val="WW8Num2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  <w:sz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16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16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16"/>
      </w:rPr>
    </w:lvl>
  </w:abstractNum>
  <w:abstractNum w:abstractNumId="21" w15:restartNumberingAfterBreak="0">
    <w:nsid w:val="0A551E08"/>
    <w:multiLevelType w:val="multilevel"/>
    <w:tmpl w:val="A7A00D8C"/>
    <w:styleLink w:val="WW8Num13"/>
    <w:lvl w:ilvl="0">
      <w:start w:val="10"/>
      <w:numFmt w:val="decimal"/>
      <w:lvlText w:val="%1."/>
      <w:lvlJc w:val="left"/>
      <w:pPr>
        <w:ind w:left="480" w:hanging="48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ind w:left="1320" w:hanging="480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ascii="Symbol" w:hAnsi="Symbol" w:cs="Symbol"/>
      </w:rPr>
    </w:lvl>
  </w:abstractNum>
  <w:abstractNum w:abstractNumId="22" w15:restartNumberingAfterBreak="0">
    <w:nsid w:val="0E0871CA"/>
    <w:multiLevelType w:val="multilevel"/>
    <w:tmpl w:val="61C88E8A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2D0590"/>
    <w:multiLevelType w:val="multilevel"/>
    <w:tmpl w:val="4B8CB30E"/>
    <w:styleLink w:val="WW8Num19"/>
    <w:lvl w:ilvl="0">
      <w:numFmt w:val="bullet"/>
      <w:lvlText w:val=""/>
      <w:lvlJc w:val="left"/>
      <w:pPr>
        <w:ind w:left="1440" w:hanging="360"/>
      </w:pPr>
      <w:rPr>
        <w:rFonts w:ascii="Wingdings" w:hAnsi="Wingdings" w:cs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Symbol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Symbol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Symbol"/>
      </w:rPr>
    </w:lvl>
  </w:abstractNum>
  <w:abstractNum w:abstractNumId="24" w15:restartNumberingAfterBreak="0">
    <w:nsid w:val="151907A1"/>
    <w:multiLevelType w:val="multilevel"/>
    <w:tmpl w:val="CC38283E"/>
    <w:styleLink w:val="WW8Num29"/>
    <w:lvl w:ilvl="0">
      <w:start w:val="6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0F7DEA"/>
    <w:multiLevelType w:val="multilevel"/>
    <w:tmpl w:val="883611A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1A560DA6"/>
    <w:multiLevelType w:val="multilevel"/>
    <w:tmpl w:val="75362CD6"/>
    <w:styleLink w:val="WW8Num25"/>
    <w:lvl w:ilvl="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27" w15:restartNumberingAfterBreak="0">
    <w:nsid w:val="1F303180"/>
    <w:multiLevelType w:val="multilevel"/>
    <w:tmpl w:val="94D05892"/>
    <w:styleLink w:val="WW8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BB7014"/>
    <w:multiLevelType w:val="multilevel"/>
    <w:tmpl w:val="F768139A"/>
    <w:styleLink w:val="WW8Num49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  <w:b/>
      </w:rPr>
    </w:lvl>
    <w:lvl w:ilvl="2">
      <w:start w:val="1"/>
      <w:numFmt w:val="upperRoman"/>
      <w:lvlText w:val="%3."/>
      <w:lvlJc w:val="left"/>
      <w:pPr>
        <w:ind w:left="2340" w:hanging="72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8E5F1B"/>
    <w:multiLevelType w:val="hybridMultilevel"/>
    <w:tmpl w:val="AE42C48E"/>
    <w:lvl w:ilvl="0" w:tplc="FFA4EEDE">
      <w:start w:val="1"/>
      <w:numFmt w:val="bullet"/>
      <w:lvlText w:val="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0" w15:restartNumberingAfterBreak="0">
    <w:nsid w:val="24CD0B1D"/>
    <w:multiLevelType w:val="multilevel"/>
    <w:tmpl w:val="F0966BA8"/>
    <w:styleLink w:val="WW8Num22"/>
    <w:lvl w:ilvl="0">
      <w:start w:val="1"/>
      <w:numFmt w:val="lowerLetter"/>
      <w:lvlText w:val="%1)"/>
      <w:lvlJc w:val="left"/>
      <w:pPr>
        <w:ind w:left="2280" w:hanging="360"/>
      </w:pPr>
    </w:lvl>
    <w:lvl w:ilvl="1">
      <w:start w:val="1"/>
      <w:numFmt w:val="lowerLetter"/>
      <w:lvlText w:val="%2."/>
      <w:lvlJc w:val="left"/>
      <w:pPr>
        <w:ind w:left="300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3720" w:hanging="180"/>
      </w:pPr>
    </w:lvl>
    <w:lvl w:ilvl="3">
      <w:start w:val="1"/>
      <w:numFmt w:val="decimal"/>
      <w:lvlText w:val="%4."/>
      <w:lvlJc w:val="left"/>
      <w:pPr>
        <w:ind w:left="444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5160" w:hanging="360"/>
      </w:pPr>
    </w:lvl>
    <w:lvl w:ilvl="5">
      <w:start w:val="1"/>
      <w:numFmt w:val="lowerRoman"/>
      <w:lvlText w:val="%6."/>
      <w:lvlJc w:val="right"/>
      <w:pPr>
        <w:ind w:left="5880" w:hanging="180"/>
      </w:pPr>
    </w:lvl>
    <w:lvl w:ilvl="6">
      <w:start w:val="1"/>
      <w:numFmt w:val="decimal"/>
      <w:lvlText w:val="%7."/>
      <w:lvlJc w:val="left"/>
      <w:pPr>
        <w:ind w:left="6600" w:hanging="360"/>
      </w:pPr>
    </w:lvl>
    <w:lvl w:ilvl="7">
      <w:start w:val="1"/>
      <w:numFmt w:val="lowerLetter"/>
      <w:lvlText w:val="%8."/>
      <w:lvlJc w:val="left"/>
      <w:pPr>
        <w:ind w:left="7320" w:hanging="360"/>
      </w:pPr>
    </w:lvl>
    <w:lvl w:ilvl="8">
      <w:start w:val="1"/>
      <w:numFmt w:val="lowerRoman"/>
      <w:lvlText w:val="%9."/>
      <w:lvlJc w:val="right"/>
      <w:pPr>
        <w:ind w:left="8040" w:hanging="180"/>
      </w:pPr>
    </w:lvl>
  </w:abstractNum>
  <w:abstractNum w:abstractNumId="31" w15:restartNumberingAfterBreak="0">
    <w:nsid w:val="25A97F5B"/>
    <w:multiLevelType w:val="multilevel"/>
    <w:tmpl w:val="504E4D92"/>
    <w:styleLink w:val="WW8Num24"/>
    <w:lvl w:ilvl="0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32" w15:restartNumberingAfterBreak="0">
    <w:nsid w:val="26194A54"/>
    <w:multiLevelType w:val="hybridMultilevel"/>
    <w:tmpl w:val="7B46CAA2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26A369C5"/>
    <w:multiLevelType w:val="multilevel"/>
    <w:tmpl w:val="085C366C"/>
    <w:lvl w:ilvl="0">
      <w:numFmt w:val="bullet"/>
      <w:lvlText w:val="•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34" w15:restartNumberingAfterBreak="0">
    <w:nsid w:val="27A76946"/>
    <w:multiLevelType w:val="multilevel"/>
    <w:tmpl w:val="CECA90DE"/>
    <w:styleLink w:val="WW8Num47"/>
    <w:lvl w:ilvl="0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212E1C"/>
    <w:multiLevelType w:val="multilevel"/>
    <w:tmpl w:val="50008130"/>
    <w:styleLink w:val="WW8Num30"/>
    <w:lvl w:ilvl="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36" w15:restartNumberingAfterBreak="0">
    <w:nsid w:val="2BA647B8"/>
    <w:multiLevelType w:val="multilevel"/>
    <w:tmpl w:val="31ACEB80"/>
    <w:styleLink w:val="WW8Num18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37" w15:restartNumberingAfterBreak="0">
    <w:nsid w:val="2C974DAA"/>
    <w:multiLevelType w:val="multilevel"/>
    <w:tmpl w:val="6D5E439A"/>
    <w:styleLink w:val="WW8Num26"/>
    <w:lvl w:ilvl="0">
      <w:numFmt w:val="bullet"/>
      <w:lvlText w:val=""/>
      <w:lvlJc w:val="left"/>
      <w:pPr>
        <w:ind w:left="1854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 w:cs="Wingdings"/>
      </w:rPr>
    </w:lvl>
  </w:abstractNum>
  <w:abstractNum w:abstractNumId="38" w15:restartNumberingAfterBreak="0">
    <w:nsid w:val="2CD81C88"/>
    <w:multiLevelType w:val="hybridMultilevel"/>
    <w:tmpl w:val="761C6D52"/>
    <w:lvl w:ilvl="0" w:tplc="6218C438">
      <w:start w:val="1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MS Mincho" w:hAnsi="Times New Roman" w:cs="Times New Roman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9" w15:restartNumberingAfterBreak="0">
    <w:nsid w:val="2D014237"/>
    <w:multiLevelType w:val="multilevel"/>
    <w:tmpl w:val="FA3C86A0"/>
    <w:styleLink w:val="WW8Num4"/>
    <w:lvl w:ilvl="0">
      <w:numFmt w:val="bullet"/>
      <w:lvlText w:val=""/>
      <w:lvlJc w:val="left"/>
      <w:pPr>
        <w:ind w:left="1428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2E681214"/>
    <w:multiLevelType w:val="multilevel"/>
    <w:tmpl w:val="6BEE26C6"/>
    <w:lvl w:ilvl="0">
      <w:start w:val="6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  <w:rPr>
        <w:rFonts w:ascii="Arial Narrow" w:hAnsi="Arial Narrow"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  <w:em w:val="none"/>
        <w:lang w:val="x-none" w:eastAsia="x-none" w:bidi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1" w15:restartNumberingAfterBreak="0">
    <w:nsid w:val="2F0E5C66"/>
    <w:multiLevelType w:val="multilevel"/>
    <w:tmpl w:val="D864EE0C"/>
    <w:styleLink w:val="WW8Num54"/>
    <w:lvl w:ilvl="0">
      <w:start w:val="1"/>
      <w:numFmt w:val="decimal"/>
      <w:pStyle w:val="Styl1"/>
      <w:lvlText w:val="%1."/>
      <w:lvlJc w:val="left"/>
      <w:rPr>
        <w:rFonts w:ascii="Times New Roman" w:hAnsi="Times New Roman" w:cs="Times New Roman"/>
        <w:b/>
        <w:i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567"/>
      </w:pPr>
    </w:lvl>
    <w:lvl w:ilvl="2">
      <w:start w:val="1"/>
      <w:numFmt w:val="decimal"/>
      <w:lvlText w:val="%1.%2.%3."/>
      <w:lvlJc w:val="left"/>
      <w:pPr>
        <w:ind w:left="0" w:firstLine="113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193121F"/>
    <w:multiLevelType w:val="multilevel"/>
    <w:tmpl w:val="A790B6E0"/>
    <w:styleLink w:val="WW8Num23"/>
    <w:lvl w:ilvl="0">
      <w:start w:val="9"/>
      <w:numFmt w:val="decimal"/>
      <w:lvlText w:val="%1"/>
      <w:lvlJc w:val="left"/>
      <w:pPr>
        <w:ind w:left="744" w:hanging="744"/>
      </w:pPr>
    </w:lvl>
    <w:lvl w:ilvl="1">
      <w:start w:val="4"/>
      <w:numFmt w:val="decimal"/>
      <w:lvlText w:val="%1.%2"/>
      <w:lvlJc w:val="left"/>
      <w:pPr>
        <w:ind w:left="791" w:hanging="744"/>
      </w:pPr>
    </w:lvl>
    <w:lvl w:ilvl="2">
      <w:start w:val="7"/>
      <w:numFmt w:val="decimal"/>
      <w:lvlText w:val="%1.%2.%3"/>
      <w:lvlJc w:val="left"/>
      <w:pPr>
        <w:ind w:left="838" w:hanging="744"/>
      </w:pPr>
    </w:lvl>
    <w:lvl w:ilvl="3">
      <w:start w:val="3"/>
      <w:numFmt w:val="decimal"/>
      <w:lvlText w:val="%1.%2.%3.%4"/>
      <w:lvlJc w:val="left"/>
      <w:pPr>
        <w:ind w:left="1221" w:hanging="1080"/>
      </w:pPr>
    </w:lvl>
    <w:lvl w:ilvl="4">
      <w:start w:val="1"/>
      <w:numFmt w:val="decimal"/>
      <w:lvlText w:val="%1.%2.%3.%4.%5"/>
      <w:lvlJc w:val="left"/>
      <w:pPr>
        <w:ind w:left="1268" w:hanging="1080"/>
      </w:pPr>
    </w:lvl>
    <w:lvl w:ilvl="5">
      <w:start w:val="1"/>
      <w:numFmt w:val="decimal"/>
      <w:lvlText w:val="%1.%2.%3.%4.%5.%6"/>
      <w:lvlJc w:val="left"/>
      <w:pPr>
        <w:ind w:left="1675" w:hanging="1440"/>
      </w:pPr>
    </w:lvl>
    <w:lvl w:ilvl="6">
      <w:start w:val="1"/>
      <w:numFmt w:val="decimal"/>
      <w:lvlText w:val="%1.%2.%3.%4.%5.%6.%7"/>
      <w:lvlJc w:val="left"/>
      <w:pPr>
        <w:ind w:left="1722" w:hanging="1440"/>
      </w:pPr>
    </w:lvl>
    <w:lvl w:ilvl="7">
      <w:start w:val="1"/>
      <w:numFmt w:val="decimal"/>
      <w:lvlText w:val="%1.%2.%3.%4.%5.%6.%7.%8"/>
      <w:lvlJc w:val="left"/>
      <w:pPr>
        <w:ind w:left="2129" w:hanging="1800"/>
      </w:pPr>
    </w:lvl>
    <w:lvl w:ilvl="8">
      <w:start w:val="1"/>
      <w:numFmt w:val="decimal"/>
      <w:lvlText w:val="%1.%2.%3.%4.%5.%6.%7.%8.%9"/>
      <w:lvlJc w:val="left"/>
      <w:pPr>
        <w:ind w:left="2176" w:hanging="1800"/>
      </w:pPr>
    </w:lvl>
  </w:abstractNum>
  <w:abstractNum w:abstractNumId="43" w15:restartNumberingAfterBreak="0">
    <w:nsid w:val="35E713E3"/>
    <w:multiLevelType w:val="multilevel"/>
    <w:tmpl w:val="29EA5AD6"/>
    <w:styleLink w:val="WW8Num53"/>
    <w:lvl w:ilvl="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44" w15:restartNumberingAfterBreak="0">
    <w:nsid w:val="37BB3669"/>
    <w:multiLevelType w:val="multilevel"/>
    <w:tmpl w:val="1B981130"/>
    <w:styleLink w:val="WW8Num15"/>
    <w:lvl w:ilvl="0">
      <w:numFmt w:val="bullet"/>
      <w:lvlText w:val=""/>
      <w:lvlJc w:val="left"/>
      <w:pPr>
        <w:ind w:left="850" w:hanging="283"/>
      </w:pPr>
      <w:rPr>
        <w:rFonts w:ascii="Symbol" w:hAnsi="Symbol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3A3A01C6"/>
    <w:multiLevelType w:val="multilevel"/>
    <w:tmpl w:val="50A2AA5E"/>
    <w:styleLink w:val="WW8Num58"/>
    <w:lvl w:ilvl="0">
      <w:start w:val="1"/>
      <w:numFmt w:val="lowerLetter"/>
      <w:lvlText w:val="%1)"/>
      <w:lvlJc w:val="left"/>
      <w:pPr>
        <w:ind w:left="1170" w:hanging="360"/>
      </w:pPr>
      <w:rPr>
        <w:i/>
      </w:rPr>
    </w:lvl>
    <w:lvl w:ilvl="1">
      <w:numFmt w:val="bullet"/>
      <w:lvlText w:val="o"/>
      <w:lvlJc w:val="left"/>
      <w:pPr>
        <w:ind w:left="18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1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3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7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9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2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30" w:hanging="360"/>
      </w:pPr>
      <w:rPr>
        <w:rFonts w:ascii="Wingdings" w:hAnsi="Wingdings" w:cs="Wingdings"/>
      </w:rPr>
    </w:lvl>
  </w:abstractNum>
  <w:abstractNum w:abstractNumId="46" w15:restartNumberingAfterBreak="0">
    <w:nsid w:val="3AC42E15"/>
    <w:multiLevelType w:val="multilevel"/>
    <w:tmpl w:val="3E825764"/>
    <w:styleLink w:val="WW8Num59"/>
    <w:lvl w:ilvl="0">
      <w:numFmt w:val="bullet"/>
      <w:lvlText w:val=""/>
      <w:lvlJc w:val="left"/>
      <w:pPr>
        <w:ind w:left="78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 w:cs="Wingdings"/>
      </w:rPr>
    </w:lvl>
  </w:abstractNum>
  <w:abstractNum w:abstractNumId="47" w15:restartNumberingAfterBreak="0">
    <w:nsid w:val="3B8C1D0D"/>
    <w:multiLevelType w:val="multilevel"/>
    <w:tmpl w:val="5BBA4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3BCE03AF"/>
    <w:multiLevelType w:val="multilevel"/>
    <w:tmpl w:val="0344BAC6"/>
    <w:styleLink w:val="WW8Num36"/>
    <w:lvl w:ilvl="0">
      <w:numFmt w:val="bullet"/>
      <w:lvlText w:val=""/>
      <w:lvlJc w:val="left"/>
      <w:pPr>
        <w:ind w:left="850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C444660"/>
    <w:multiLevelType w:val="multilevel"/>
    <w:tmpl w:val="49442028"/>
    <w:styleLink w:val="WW8Num2"/>
    <w:lvl w:ilvl="0">
      <w:start w:val="1"/>
      <w:numFmt w:val="decimal"/>
      <w:pStyle w:val="StylNagwekInterliniapojedyncze"/>
      <w:lvlText w:val="%1."/>
      <w:lvlJc w:val="left"/>
      <w:pPr>
        <w:ind w:left="504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3C88733D"/>
    <w:multiLevelType w:val="multilevel"/>
    <w:tmpl w:val="8FD8F552"/>
    <w:styleLink w:val="WW8Num50"/>
    <w:lvl w:ilvl="0">
      <w:start w:val="1"/>
      <w:numFmt w:val="lowerLetter"/>
      <w:lvlText w:val="%1)"/>
      <w:lvlJc w:val="left"/>
      <w:pPr>
        <w:ind w:left="92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41853CC5"/>
    <w:multiLevelType w:val="multilevel"/>
    <w:tmpl w:val="232CBDF6"/>
    <w:styleLink w:val="WW8Num42"/>
    <w:lvl w:ilvl="0">
      <w:numFmt w:val="bullet"/>
      <w:lvlText w:val="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2" w15:restartNumberingAfterBreak="0">
    <w:nsid w:val="41DA1B63"/>
    <w:multiLevelType w:val="multilevel"/>
    <w:tmpl w:val="BBDC6AAE"/>
    <w:styleLink w:val="WW8Num45"/>
    <w:lvl w:ilvl="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53" w15:restartNumberingAfterBreak="0">
    <w:nsid w:val="436E138F"/>
    <w:multiLevelType w:val="multilevel"/>
    <w:tmpl w:val="084A4386"/>
    <w:styleLink w:val="WW8Num39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"/>
      <w:lvlJc w:val="left"/>
      <w:pPr>
        <w:ind w:left="23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B11BE3"/>
    <w:multiLevelType w:val="hybridMultilevel"/>
    <w:tmpl w:val="FB5225F4"/>
    <w:lvl w:ilvl="0" w:tplc="FFA4EEDE">
      <w:start w:val="1"/>
      <w:numFmt w:val="bullet"/>
      <w:lvlText w:val="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5" w15:restartNumberingAfterBreak="0">
    <w:nsid w:val="4547030F"/>
    <w:multiLevelType w:val="multilevel"/>
    <w:tmpl w:val="0E3C8C4E"/>
    <w:styleLink w:val="WW8Num3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C53779"/>
    <w:multiLevelType w:val="multilevel"/>
    <w:tmpl w:val="B8FC2126"/>
    <w:styleLink w:val="WW8Num28"/>
    <w:lvl w:ilvl="0">
      <w:numFmt w:val="bullet"/>
      <w:lvlText w:val=""/>
      <w:lvlJc w:val="left"/>
      <w:pPr>
        <w:ind w:left="1429" w:hanging="360"/>
      </w:pPr>
      <w:rPr>
        <w:rFonts w:ascii="Wingdings" w:hAnsi="Wingdings" w:cs="Wingdings"/>
        <w:sz w:val="24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  <w:sz w:val="24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  <w:sz w:val="24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  <w:sz w:val="24"/>
      </w:rPr>
    </w:lvl>
  </w:abstractNum>
  <w:abstractNum w:abstractNumId="57" w15:restartNumberingAfterBreak="0">
    <w:nsid w:val="4813376A"/>
    <w:multiLevelType w:val="hybridMultilevel"/>
    <w:tmpl w:val="2DD800BA"/>
    <w:lvl w:ilvl="0" w:tplc="FFA4EEDE">
      <w:start w:val="1"/>
      <w:numFmt w:val="bullet"/>
      <w:lvlText w:val="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8" w15:restartNumberingAfterBreak="0">
    <w:nsid w:val="4DCB2759"/>
    <w:multiLevelType w:val="multilevel"/>
    <w:tmpl w:val="76FE551E"/>
    <w:styleLink w:val="WW8Num62"/>
    <w:lvl w:ilvl="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59" w15:restartNumberingAfterBreak="0">
    <w:nsid w:val="4EE032A3"/>
    <w:multiLevelType w:val="multilevel"/>
    <w:tmpl w:val="941CA3D0"/>
    <w:styleLink w:val="WW8Num16"/>
    <w:lvl w:ilvl="0">
      <w:numFmt w:val="bullet"/>
      <w:lvlText w:val="-"/>
      <w:lvlJc w:val="left"/>
      <w:pPr>
        <w:ind w:left="1559" w:hanging="491"/>
      </w:pPr>
      <w:rPr>
        <w:rFonts w:ascii="Times New Roman" w:hAnsi="Times New Roman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0" w15:restartNumberingAfterBreak="0">
    <w:nsid w:val="4F3A37B0"/>
    <w:multiLevelType w:val="hybridMultilevel"/>
    <w:tmpl w:val="2DC2C84C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1" w15:restartNumberingAfterBreak="0">
    <w:nsid w:val="52EC018E"/>
    <w:multiLevelType w:val="multilevel"/>
    <w:tmpl w:val="E70A1D5A"/>
    <w:lvl w:ilvl="0">
      <w:start w:val="6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  <w:rPr>
        <w:rFonts w:ascii="Arial Narrow" w:hAnsi="Arial Narro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2"/>
        <w:position w:val="0"/>
        <w:sz w:val="20"/>
        <w:szCs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2" w15:restartNumberingAfterBreak="0">
    <w:nsid w:val="57297911"/>
    <w:multiLevelType w:val="multilevel"/>
    <w:tmpl w:val="A20649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3" w15:restartNumberingAfterBreak="0">
    <w:nsid w:val="57B0552A"/>
    <w:multiLevelType w:val="multilevel"/>
    <w:tmpl w:val="F94210DA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58AB504C"/>
    <w:multiLevelType w:val="hybridMultilevel"/>
    <w:tmpl w:val="78583166"/>
    <w:lvl w:ilvl="0" w:tplc="FFA4EEDE">
      <w:start w:val="1"/>
      <w:numFmt w:val="bullet"/>
      <w:lvlText w:val="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65" w15:restartNumberingAfterBreak="0">
    <w:nsid w:val="5A6F2150"/>
    <w:multiLevelType w:val="multilevel"/>
    <w:tmpl w:val="0EDC65C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6" w15:restartNumberingAfterBreak="0">
    <w:nsid w:val="5CDF1725"/>
    <w:multiLevelType w:val="multilevel"/>
    <w:tmpl w:val="1CFAF7F4"/>
    <w:styleLink w:val="WW8Num33"/>
    <w:lvl w:ilvl="0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 w:cs="Wingdings"/>
      </w:rPr>
    </w:lvl>
  </w:abstractNum>
  <w:abstractNum w:abstractNumId="67" w15:restartNumberingAfterBreak="0">
    <w:nsid w:val="5FB16396"/>
    <w:multiLevelType w:val="multilevel"/>
    <w:tmpl w:val="6EB0EDD8"/>
    <w:styleLink w:val="WW8Num20"/>
    <w:lvl w:ilvl="0">
      <w:numFmt w:val="bullet"/>
      <w:lvlText w:val=""/>
      <w:lvlJc w:val="left"/>
      <w:pPr>
        <w:ind w:left="2280" w:hanging="360"/>
      </w:pPr>
      <w:rPr>
        <w:rFonts w:ascii="Wingdings" w:hAnsi="Wingdings" w:cs="Wingdings"/>
        <w:sz w:val="16"/>
      </w:rPr>
    </w:lvl>
    <w:lvl w:ilvl="1">
      <w:start w:val="1"/>
      <w:numFmt w:val="lowerLetter"/>
      <w:lvlText w:val="%2."/>
      <w:lvlJc w:val="left"/>
      <w:pPr>
        <w:ind w:left="300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372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444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5160" w:hanging="360"/>
      </w:pPr>
    </w:lvl>
    <w:lvl w:ilvl="5">
      <w:start w:val="1"/>
      <w:numFmt w:val="lowerRoman"/>
      <w:lvlText w:val="%6."/>
      <w:lvlJc w:val="right"/>
      <w:pPr>
        <w:ind w:left="5880" w:hanging="180"/>
      </w:pPr>
    </w:lvl>
    <w:lvl w:ilvl="6">
      <w:start w:val="1"/>
      <w:numFmt w:val="decimal"/>
      <w:lvlText w:val="%7."/>
      <w:lvlJc w:val="left"/>
      <w:pPr>
        <w:ind w:left="6600" w:hanging="360"/>
      </w:pPr>
    </w:lvl>
    <w:lvl w:ilvl="7">
      <w:start w:val="1"/>
      <w:numFmt w:val="lowerLetter"/>
      <w:lvlText w:val="%8."/>
      <w:lvlJc w:val="left"/>
      <w:pPr>
        <w:ind w:left="7320" w:hanging="360"/>
      </w:pPr>
    </w:lvl>
    <w:lvl w:ilvl="8">
      <w:start w:val="1"/>
      <w:numFmt w:val="lowerRoman"/>
      <w:lvlText w:val="%9."/>
      <w:lvlJc w:val="right"/>
      <w:pPr>
        <w:ind w:left="8040" w:hanging="180"/>
      </w:pPr>
    </w:lvl>
  </w:abstractNum>
  <w:abstractNum w:abstractNumId="68" w15:restartNumberingAfterBreak="0">
    <w:nsid w:val="61A82999"/>
    <w:multiLevelType w:val="multilevel"/>
    <w:tmpl w:val="1AB84AC4"/>
    <w:styleLink w:val="WW8Num61"/>
    <w:lvl w:ilvl="0">
      <w:start w:val="1"/>
      <w:numFmt w:val="lowerLetter"/>
      <w:lvlText w:val="%1)"/>
      <w:lvlJc w:val="left"/>
      <w:pPr>
        <w:ind w:left="927" w:hanging="360"/>
      </w:pPr>
      <w:rPr>
        <w:b/>
        <w:bCs/>
        <w:i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648A4E5D"/>
    <w:multiLevelType w:val="multilevel"/>
    <w:tmpl w:val="18BE7A28"/>
    <w:styleLink w:val="WW8Num37"/>
    <w:lvl w:ilvl="0">
      <w:numFmt w:val="bullet"/>
      <w:lvlText w:val=""/>
      <w:lvlJc w:val="left"/>
      <w:pPr>
        <w:ind w:left="850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0" w15:restartNumberingAfterBreak="0">
    <w:nsid w:val="65A23244"/>
    <w:multiLevelType w:val="multilevel"/>
    <w:tmpl w:val="158E3D6A"/>
    <w:styleLink w:val="WW8Num27"/>
    <w:lvl w:ilvl="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71" w15:restartNumberingAfterBreak="0">
    <w:nsid w:val="67306749"/>
    <w:multiLevelType w:val="multilevel"/>
    <w:tmpl w:val="4AD2D1BA"/>
    <w:styleLink w:val="WW8Num5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  <w:lang w:eastAsia="pl-P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"/>
      <w:lvlJc w:val="left"/>
      <w:pPr>
        <w:ind w:left="2520" w:hanging="360"/>
      </w:pPr>
      <w:rPr>
        <w:rFonts w:ascii="Symbol" w:hAnsi="Symbol" w:cs="Symbol"/>
        <w:lang w:eastAsia="pl-PL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  <w:lang w:eastAsia="pl-P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  <w:lang w:eastAsia="pl-P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72" w15:restartNumberingAfterBreak="0">
    <w:nsid w:val="67E22037"/>
    <w:multiLevelType w:val="hybridMultilevel"/>
    <w:tmpl w:val="394EE6B4"/>
    <w:lvl w:ilvl="0" w:tplc="FFA4E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677A8A"/>
    <w:multiLevelType w:val="multilevel"/>
    <w:tmpl w:val="800CD492"/>
    <w:styleLink w:val="WW8Num3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4" w15:restartNumberingAfterBreak="0">
    <w:nsid w:val="6A173001"/>
    <w:multiLevelType w:val="multilevel"/>
    <w:tmpl w:val="CBE471E6"/>
    <w:styleLink w:val="WW8Num8"/>
    <w:lvl w:ilvl="0">
      <w:start w:val="1"/>
      <w:numFmt w:val="decimal"/>
      <w:lvlText w:val="%1."/>
      <w:lvlJc w:val="left"/>
      <w:pPr>
        <w:ind w:left="144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6B27796F"/>
    <w:multiLevelType w:val="multilevel"/>
    <w:tmpl w:val="B5F63F68"/>
    <w:styleLink w:val="WW8Num7"/>
    <w:lvl w:ilvl="0">
      <w:start w:val="1"/>
      <w:numFmt w:val="lowerLetter"/>
      <w:lvlText w:val="%1)"/>
      <w:lvlJc w:val="left"/>
      <w:pPr>
        <w:ind w:left="1068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  <w:rPr>
        <w:rFonts w:ascii="Courier New" w:hAnsi="Courier New" w:cs="Courier New"/>
      </w:r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6BD944CB"/>
    <w:multiLevelType w:val="multilevel"/>
    <w:tmpl w:val="E892B67A"/>
    <w:styleLink w:val="WW8Num4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EE21898"/>
    <w:multiLevelType w:val="multilevel"/>
    <w:tmpl w:val="74705028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8" w15:restartNumberingAfterBreak="0">
    <w:nsid w:val="6EED5585"/>
    <w:multiLevelType w:val="multilevel"/>
    <w:tmpl w:val="0CF44316"/>
    <w:styleLink w:val="WW8Num9"/>
    <w:lvl w:ilvl="0">
      <w:numFmt w:val="bullet"/>
      <w:lvlText w:val="-"/>
      <w:lvlJc w:val="left"/>
      <w:pPr>
        <w:ind w:left="1429" w:hanging="360"/>
      </w:pPr>
      <w:rPr>
        <w:rFonts w:ascii="Times New Roman" w:hAnsi="Times New Roman" w:cs="Wingdings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79" w15:restartNumberingAfterBreak="0">
    <w:nsid w:val="6F042E9A"/>
    <w:multiLevelType w:val="hybridMultilevel"/>
    <w:tmpl w:val="0F72CD00"/>
    <w:lvl w:ilvl="0" w:tplc="FFA4E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3B4706"/>
    <w:multiLevelType w:val="multilevel"/>
    <w:tmpl w:val="EFB20DC6"/>
    <w:styleLink w:val="WW8Num56"/>
    <w:lvl w:ilvl="0">
      <w:numFmt w:val="bullet"/>
      <w:lvlText w:val="–"/>
      <w:lvlJc w:val="left"/>
      <w:pPr>
        <w:ind w:left="1559" w:hanging="491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i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1" w15:restartNumberingAfterBreak="0">
    <w:nsid w:val="71923DB4"/>
    <w:multiLevelType w:val="multilevel"/>
    <w:tmpl w:val="B156DF46"/>
    <w:styleLink w:val="WW8Num11"/>
    <w:lvl w:ilvl="0">
      <w:start w:val="1"/>
      <w:numFmt w:val="upperRoman"/>
      <w:lvlText w:val="%1."/>
      <w:lvlJc w:val="left"/>
      <w:pPr>
        <w:ind w:left="1080" w:hanging="72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B1677F"/>
    <w:multiLevelType w:val="multilevel"/>
    <w:tmpl w:val="82207E02"/>
    <w:styleLink w:val="WW8Num41"/>
    <w:lvl w:ilvl="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83" w15:restartNumberingAfterBreak="0">
    <w:nsid w:val="7334530E"/>
    <w:multiLevelType w:val="hybridMultilevel"/>
    <w:tmpl w:val="2E70E4A0"/>
    <w:lvl w:ilvl="0" w:tplc="FFA4EEDE">
      <w:start w:val="1"/>
      <w:numFmt w:val="bullet"/>
      <w:lvlText w:val="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4" w15:restartNumberingAfterBreak="0">
    <w:nsid w:val="74437075"/>
    <w:multiLevelType w:val="multilevel"/>
    <w:tmpl w:val="055A88B4"/>
    <w:styleLink w:val="WW8Num60"/>
    <w:lvl w:ilvl="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85" w15:restartNumberingAfterBreak="0">
    <w:nsid w:val="754658B6"/>
    <w:multiLevelType w:val="hybridMultilevel"/>
    <w:tmpl w:val="282469FA"/>
    <w:name w:val="WW8Num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6B260B3"/>
    <w:multiLevelType w:val="multilevel"/>
    <w:tmpl w:val="F02A3350"/>
    <w:styleLink w:val="WW8Num34"/>
    <w:lvl w:ilvl="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87" w15:restartNumberingAfterBreak="0">
    <w:nsid w:val="773343D2"/>
    <w:multiLevelType w:val="multilevel"/>
    <w:tmpl w:val="04A6A6EE"/>
    <w:styleLink w:val="WW8Num44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78193833"/>
    <w:multiLevelType w:val="multilevel"/>
    <w:tmpl w:val="953EF8F8"/>
    <w:styleLink w:val="WW8Num51"/>
    <w:lvl w:ilvl="0">
      <w:start w:val="3"/>
      <w:numFmt w:val="lowerLetter"/>
      <w:lvlText w:val="%1)"/>
      <w:lvlJc w:val="left"/>
      <w:pPr>
        <w:ind w:left="720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355A3A"/>
    <w:multiLevelType w:val="multilevel"/>
    <w:tmpl w:val="3B3E0724"/>
    <w:styleLink w:val="WW8Num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798C5420"/>
    <w:multiLevelType w:val="multilevel"/>
    <w:tmpl w:val="3D94B818"/>
    <w:styleLink w:val="WW8Num63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7B78084F"/>
    <w:multiLevelType w:val="multilevel"/>
    <w:tmpl w:val="EF623994"/>
    <w:styleLink w:val="WW8Num46"/>
    <w:lvl w:ilvl="0">
      <w:numFmt w:val="bullet"/>
      <w:lvlText w:val=""/>
      <w:lvlJc w:val="left"/>
      <w:pPr>
        <w:ind w:left="1287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92" w15:restartNumberingAfterBreak="0">
    <w:nsid w:val="7DCC3E60"/>
    <w:multiLevelType w:val="multilevel"/>
    <w:tmpl w:val="52727A44"/>
    <w:styleLink w:val="WW8Num55"/>
    <w:lvl w:ilvl="0">
      <w:numFmt w:val="bullet"/>
      <w:lvlText w:val=""/>
      <w:lvlJc w:val="left"/>
      <w:pPr>
        <w:ind w:left="850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7E2536E4"/>
    <w:multiLevelType w:val="multilevel"/>
    <w:tmpl w:val="1AA6DA40"/>
    <w:styleLink w:val="WW8Num14"/>
    <w:lvl w:ilvl="0">
      <w:numFmt w:val="bullet"/>
      <w:lvlText w:val=""/>
      <w:lvlJc w:val="left"/>
      <w:pPr>
        <w:ind w:left="1068" w:hanging="360"/>
      </w:pPr>
      <w:rPr>
        <w:rFonts w:ascii="Symbol" w:hAnsi="Symbol" w:cs="Wingding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F996290"/>
    <w:multiLevelType w:val="multilevel"/>
    <w:tmpl w:val="BF14DCBE"/>
    <w:lvl w:ilvl="0">
      <w:start w:val="1"/>
      <w:numFmt w:val="decimal"/>
      <w:pStyle w:val="inv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inv2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pStyle w:val="inv3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350956132">
    <w:abstractNumId w:val="77"/>
  </w:num>
  <w:num w:numId="2" w16cid:durableId="1765764793">
    <w:abstractNumId w:val="49"/>
  </w:num>
  <w:num w:numId="3" w16cid:durableId="41178264">
    <w:abstractNumId w:val="13"/>
  </w:num>
  <w:num w:numId="4" w16cid:durableId="531266759">
    <w:abstractNumId w:val="39"/>
  </w:num>
  <w:num w:numId="5" w16cid:durableId="606040277">
    <w:abstractNumId w:val="25"/>
  </w:num>
  <w:num w:numId="6" w16cid:durableId="1527906789">
    <w:abstractNumId w:val="63"/>
  </w:num>
  <w:num w:numId="7" w16cid:durableId="1372919981">
    <w:abstractNumId w:val="75"/>
  </w:num>
  <w:num w:numId="8" w16cid:durableId="1778866000">
    <w:abstractNumId w:val="74"/>
  </w:num>
  <w:num w:numId="9" w16cid:durableId="1305696398">
    <w:abstractNumId w:val="78"/>
  </w:num>
  <w:num w:numId="10" w16cid:durableId="212236209">
    <w:abstractNumId w:val="22"/>
  </w:num>
  <w:num w:numId="11" w16cid:durableId="521630896">
    <w:abstractNumId w:val="81"/>
  </w:num>
  <w:num w:numId="12" w16cid:durableId="1549998258">
    <w:abstractNumId w:val="16"/>
  </w:num>
  <w:num w:numId="13" w16cid:durableId="708527487">
    <w:abstractNumId w:val="21"/>
  </w:num>
  <w:num w:numId="14" w16cid:durableId="1673140360">
    <w:abstractNumId w:val="93"/>
  </w:num>
  <w:num w:numId="15" w16cid:durableId="1120881966">
    <w:abstractNumId w:val="44"/>
  </w:num>
  <w:num w:numId="16" w16cid:durableId="290211773">
    <w:abstractNumId w:val="59"/>
  </w:num>
  <w:num w:numId="17" w16cid:durableId="1432779153">
    <w:abstractNumId w:val="15"/>
  </w:num>
  <w:num w:numId="18" w16cid:durableId="179591093">
    <w:abstractNumId w:val="36"/>
  </w:num>
  <w:num w:numId="19" w16cid:durableId="347408060">
    <w:abstractNumId w:val="23"/>
  </w:num>
  <w:num w:numId="20" w16cid:durableId="2083598366">
    <w:abstractNumId w:val="67"/>
  </w:num>
  <w:num w:numId="21" w16cid:durableId="699471597">
    <w:abstractNumId w:val="20"/>
  </w:num>
  <w:num w:numId="22" w16cid:durableId="765230817">
    <w:abstractNumId w:val="30"/>
  </w:num>
  <w:num w:numId="23" w16cid:durableId="1137841390">
    <w:abstractNumId w:val="42"/>
  </w:num>
  <w:num w:numId="24" w16cid:durableId="566651422">
    <w:abstractNumId w:val="31"/>
  </w:num>
  <w:num w:numId="25" w16cid:durableId="1347366019">
    <w:abstractNumId w:val="26"/>
  </w:num>
  <w:num w:numId="26" w16cid:durableId="1479688218">
    <w:abstractNumId w:val="37"/>
  </w:num>
  <w:num w:numId="27" w16cid:durableId="1750149861">
    <w:abstractNumId w:val="70"/>
  </w:num>
  <w:num w:numId="28" w16cid:durableId="1453478745">
    <w:abstractNumId w:val="56"/>
  </w:num>
  <w:num w:numId="29" w16cid:durableId="1137336261">
    <w:abstractNumId w:val="24"/>
  </w:num>
  <w:num w:numId="30" w16cid:durableId="1185169283">
    <w:abstractNumId w:val="35"/>
  </w:num>
  <w:num w:numId="31" w16cid:durableId="1106389318">
    <w:abstractNumId w:val="55"/>
  </w:num>
  <w:num w:numId="32" w16cid:durableId="445851398">
    <w:abstractNumId w:val="10"/>
  </w:num>
  <w:num w:numId="33" w16cid:durableId="1507357222">
    <w:abstractNumId w:val="66"/>
  </w:num>
  <w:num w:numId="34" w16cid:durableId="1523595649">
    <w:abstractNumId w:val="86"/>
  </w:num>
  <w:num w:numId="35" w16cid:durableId="1283423352">
    <w:abstractNumId w:val="17"/>
  </w:num>
  <w:num w:numId="36" w16cid:durableId="1849058320">
    <w:abstractNumId w:val="48"/>
  </w:num>
  <w:num w:numId="37" w16cid:durableId="2026208080">
    <w:abstractNumId w:val="69"/>
  </w:num>
  <w:num w:numId="38" w16cid:durableId="2005934239">
    <w:abstractNumId w:val="73"/>
  </w:num>
  <w:num w:numId="39" w16cid:durableId="989939074">
    <w:abstractNumId w:val="53"/>
  </w:num>
  <w:num w:numId="40" w16cid:durableId="1288849713">
    <w:abstractNumId w:val="76"/>
  </w:num>
  <w:num w:numId="41" w16cid:durableId="608973647">
    <w:abstractNumId w:val="82"/>
  </w:num>
  <w:num w:numId="42" w16cid:durableId="373391005">
    <w:abstractNumId w:val="51"/>
  </w:num>
  <w:num w:numId="43" w16cid:durableId="321391599">
    <w:abstractNumId w:val="14"/>
  </w:num>
  <w:num w:numId="44" w16cid:durableId="146287139">
    <w:abstractNumId w:val="87"/>
  </w:num>
  <w:num w:numId="45" w16cid:durableId="931012217">
    <w:abstractNumId w:val="52"/>
  </w:num>
  <w:num w:numId="46" w16cid:durableId="1317224205">
    <w:abstractNumId w:val="91"/>
  </w:num>
  <w:num w:numId="47" w16cid:durableId="600378613">
    <w:abstractNumId w:val="34"/>
  </w:num>
  <w:num w:numId="48" w16cid:durableId="1068918820">
    <w:abstractNumId w:val="27"/>
  </w:num>
  <w:num w:numId="49" w16cid:durableId="1931161738">
    <w:abstractNumId w:val="28"/>
  </w:num>
  <w:num w:numId="50" w16cid:durableId="1337346128">
    <w:abstractNumId w:val="50"/>
  </w:num>
  <w:num w:numId="51" w16cid:durableId="2009865899">
    <w:abstractNumId w:val="88"/>
  </w:num>
  <w:num w:numId="52" w16cid:durableId="1101757960">
    <w:abstractNumId w:val="89"/>
  </w:num>
  <w:num w:numId="53" w16cid:durableId="1528177594">
    <w:abstractNumId w:val="43"/>
  </w:num>
  <w:num w:numId="54" w16cid:durableId="1578393810">
    <w:abstractNumId w:val="41"/>
  </w:num>
  <w:num w:numId="55" w16cid:durableId="413624857">
    <w:abstractNumId w:val="92"/>
  </w:num>
  <w:num w:numId="56" w16cid:durableId="230773905">
    <w:abstractNumId w:val="80"/>
  </w:num>
  <w:num w:numId="57" w16cid:durableId="163206619">
    <w:abstractNumId w:val="71"/>
  </w:num>
  <w:num w:numId="58" w16cid:durableId="2078749033">
    <w:abstractNumId w:val="45"/>
  </w:num>
  <w:num w:numId="59" w16cid:durableId="1194882192">
    <w:abstractNumId w:val="46"/>
  </w:num>
  <w:num w:numId="60" w16cid:durableId="178858145">
    <w:abstractNumId w:val="84"/>
  </w:num>
  <w:num w:numId="61" w16cid:durableId="1831557520">
    <w:abstractNumId w:val="68"/>
  </w:num>
  <w:num w:numId="62" w16cid:durableId="859012011">
    <w:abstractNumId w:val="58"/>
  </w:num>
  <w:num w:numId="63" w16cid:durableId="303319135">
    <w:abstractNumId w:val="90"/>
  </w:num>
  <w:num w:numId="64" w16cid:durableId="940453391">
    <w:abstractNumId w:val="81"/>
    <w:lvlOverride w:ilvl="0">
      <w:startOverride w:val="1"/>
      <w:lvl w:ilvl="0">
        <w:start w:val="1"/>
        <w:numFmt w:val="upperRoman"/>
        <w:lvlText w:val="%1."/>
        <w:lvlJc w:val="left"/>
        <w:pPr>
          <w:ind w:left="1080" w:hanging="720"/>
        </w:pPr>
        <w:rPr>
          <w:rFonts w:ascii="Arial" w:hAnsi="Arial" w:cs="Arial" w:hint="default"/>
        </w:rPr>
      </w:lvl>
    </w:lvlOverride>
  </w:num>
  <w:num w:numId="65" w16cid:durableId="995912721">
    <w:abstractNumId w:val="79"/>
  </w:num>
  <w:num w:numId="66" w16cid:durableId="167714907">
    <w:abstractNumId w:val="72"/>
  </w:num>
  <w:num w:numId="67" w16cid:durableId="1932355189">
    <w:abstractNumId w:val="54"/>
  </w:num>
  <w:num w:numId="68" w16cid:durableId="1985235647">
    <w:abstractNumId w:val="64"/>
  </w:num>
  <w:num w:numId="69" w16cid:durableId="1330868921">
    <w:abstractNumId w:val="83"/>
  </w:num>
  <w:num w:numId="70" w16cid:durableId="2144226829">
    <w:abstractNumId w:val="29"/>
  </w:num>
  <w:num w:numId="71" w16cid:durableId="137653870">
    <w:abstractNumId w:val="57"/>
  </w:num>
  <w:num w:numId="72" w16cid:durableId="1034842604">
    <w:abstractNumId w:val="65"/>
  </w:num>
  <w:num w:numId="73" w16cid:durableId="1215502722">
    <w:abstractNumId w:val="60"/>
  </w:num>
  <w:num w:numId="74" w16cid:durableId="8560452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5" w16cid:durableId="10256678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color w:val="auto"/>
        </w:rPr>
      </w:lvl>
    </w:lvlOverride>
  </w:num>
  <w:num w:numId="76" w16cid:durableId="734275175">
    <w:abstractNumId w:val="94"/>
  </w:num>
  <w:num w:numId="77" w16cid:durableId="27340300">
    <w:abstractNumId w:val="11"/>
  </w:num>
  <w:num w:numId="78" w16cid:durableId="1109620103">
    <w:abstractNumId w:val="3"/>
  </w:num>
  <w:num w:numId="79" w16cid:durableId="89736435">
    <w:abstractNumId w:val="38"/>
  </w:num>
  <w:num w:numId="80" w16cid:durableId="1677616149">
    <w:abstractNumId w:val="5"/>
  </w:num>
  <w:num w:numId="81" w16cid:durableId="963735835">
    <w:abstractNumId w:val="40"/>
    <w:lvlOverride w:ilvl="0">
      <w:startOverride w:val="6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768500137">
    <w:abstractNumId w:val="6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26088661">
    <w:abstractNumId w:val="12"/>
  </w:num>
  <w:num w:numId="84" w16cid:durableId="1615016720">
    <w:abstractNumId w:val="18"/>
  </w:num>
  <w:num w:numId="85" w16cid:durableId="324281568">
    <w:abstractNumId w:val="89"/>
  </w:num>
  <w:num w:numId="86" w16cid:durableId="736247537">
    <w:abstractNumId w:val="19"/>
  </w:num>
  <w:num w:numId="87" w16cid:durableId="1680964877">
    <w:abstractNumId w:val="32"/>
  </w:num>
  <w:num w:numId="88" w16cid:durableId="920795746">
    <w:abstractNumId w:val="33"/>
  </w:num>
  <w:num w:numId="89" w16cid:durableId="1871643330">
    <w:abstractNumId w:val="62"/>
  </w:num>
  <w:num w:numId="90" w16cid:durableId="2078940064">
    <w:abstractNumId w:val="47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24"/>
    <w:rsid w:val="00012B28"/>
    <w:rsid w:val="00013196"/>
    <w:rsid w:val="000136BC"/>
    <w:rsid w:val="00014E84"/>
    <w:rsid w:val="00015DE0"/>
    <w:rsid w:val="00041793"/>
    <w:rsid w:val="0004501B"/>
    <w:rsid w:val="0005324E"/>
    <w:rsid w:val="00061534"/>
    <w:rsid w:val="00064E81"/>
    <w:rsid w:val="00071640"/>
    <w:rsid w:val="00072C2D"/>
    <w:rsid w:val="00076B53"/>
    <w:rsid w:val="000801A9"/>
    <w:rsid w:val="00087C93"/>
    <w:rsid w:val="00094D64"/>
    <w:rsid w:val="000A7FE4"/>
    <w:rsid w:val="000B3AD1"/>
    <w:rsid w:val="000C39BC"/>
    <w:rsid w:val="000D7249"/>
    <w:rsid w:val="000D794F"/>
    <w:rsid w:val="000E6378"/>
    <w:rsid w:val="000F0F89"/>
    <w:rsid w:val="0011163C"/>
    <w:rsid w:val="00130C2A"/>
    <w:rsid w:val="0014177E"/>
    <w:rsid w:val="001531AB"/>
    <w:rsid w:val="00172B50"/>
    <w:rsid w:val="00175A04"/>
    <w:rsid w:val="0017713C"/>
    <w:rsid w:val="00187BAF"/>
    <w:rsid w:val="00190086"/>
    <w:rsid w:val="00190E15"/>
    <w:rsid w:val="001A2C65"/>
    <w:rsid w:val="001A6C71"/>
    <w:rsid w:val="001A76AB"/>
    <w:rsid w:val="001B037B"/>
    <w:rsid w:val="001B3DCB"/>
    <w:rsid w:val="001C5926"/>
    <w:rsid w:val="001D0918"/>
    <w:rsid w:val="001D0BA8"/>
    <w:rsid w:val="001D5126"/>
    <w:rsid w:val="001E265C"/>
    <w:rsid w:val="001F00ED"/>
    <w:rsid w:val="001F2606"/>
    <w:rsid w:val="001F269E"/>
    <w:rsid w:val="001F3938"/>
    <w:rsid w:val="001F451C"/>
    <w:rsid w:val="001F6FEA"/>
    <w:rsid w:val="0020224A"/>
    <w:rsid w:val="002050E4"/>
    <w:rsid w:val="002053F9"/>
    <w:rsid w:val="0021533F"/>
    <w:rsid w:val="00216825"/>
    <w:rsid w:val="00217D44"/>
    <w:rsid w:val="002201F7"/>
    <w:rsid w:val="00224CD7"/>
    <w:rsid w:val="002251E4"/>
    <w:rsid w:val="00225261"/>
    <w:rsid w:val="00232DAB"/>
    <w:rsid w:val="0023597C"/>
    <w:rsid w:val="00255556"/>
    <w:rsid w:val="002615D0"/>
    <w:rsid w:val="0026425D"/>
    <w:rsid w:val="002665B8"/>
    <w:rsid w:val="00271F1B"/>
    <w:rsid w:val="00276018"/>
    <w:rsid w:val="002808A7"/>
    <w:rsid w:val="002816CA"/>
    <w:rsid w:val="00283960"/>
    <w:rsid w:val="002864CE"/>
    <w:rsid w:val="00287829"/>
    <w:rsid w:val="002A56BE"/>
    <w:rsid w:val="002B6DEB"/>
    <w:rsid w:val="002C22F0"/>
    <w:rsid w:val="002C2D58"/>
    <w:rsid w:val="002C3951"/>
    <w:rsid w:val="002D21D0"/>
    <w:rsid w:val="002F53A4"/>
    <w:rsid w:val="0030686B"/>
    <w:rsid w:val="003141B1"/>
    <w:rsid w:val="00320069"/>
    <w:rsid w:val="00323D91"/>
    <w:rsid w:val="003331FA"/>
    <w:rsid w:val="00334359"/>
    <w:rsid w:val="00334DD2"/>
    <w:rsid w:val="00344366"/>
    <w:rsid w:val="00350D27"/>
    <w:rsid w:val="00351D9C"/>
    <w:rsid w:val="00352573"/>
    <w:rsid w:val="003549F8"/>
    <w:rsid w:val="003565AD"/>
    <w:rsid w:val="003610FE"/>
    <w:rsid w:val="00383E46"/>
    <w:rsid w:val="0038704A"/>
    <w:rsid w:val="00387A18"/>
    <w:rsid w:val="003B654A"/>
    <w:rsid w:val="003C66D7"/>
    <w:rsid w:val="003E35A8"/>
    <w:rsid w:val="003E3F57"/>
    <w:rsid w:val="003F1F0B"/>
    <w:rsid w:val="003F3E52"/>
    <w:rsid w:val="00406098"/>
    <w:rsid w:val="00422A10"/>
    <w:rsid w:val="004316C6"/>
    <w:rsid w:val="00432E6D"/>
    <w:rsid w:val="004336B8"/>
    <w:rsid w:val="00434B03"/>
    <w:rsid w:val="00460296"/>
    <w:rsid w:val="00464987"/>
    <w:rsid w:val="00481A07"/>
    <w:rsid w:val="00493835"/>
    <w:rsid w:val="004A54B8"/>
    <w:rsid w:val="004C64A8"/>
    <w:rsid w:val="004D210E"/>
    <w:rsid w:val="004D23E3"/>
    <w:rsid w:val="004D259A"/>
    <w:rsid w:val="004D7A0F"/>
    <w:rsid w:val="004E6B65"/>
    <w:rsid w:val="004F27F1"/>
    <w:rsid w:val="004F651B"/>
    <w:rsid w:val="00500E93"/>
    <w:rsid w:val="0050326C"/>
    <w:rsid w:val="00504A6F"/>
    <w:rsid w:val="00505AF8"/>
    <w:rsid w:val="00506E0F"/>
    <w:rsid w:val="00515ED1"/>
    <w:rsid w:val="00516887"/>
    <w:rsid w:val="005174C4"/>
    <w:rsid w:val="00531149"/>
    <w:rsid w:val="00535974"/>
    <w:rsid w:val="00542491"/>
    <w:rsid w:val="005520B9"/>
    <w:rsid w:val="005570DD"/>
    <w:rsid w:val="0056240B"/>
    <w:rsid w:val="00571865"/>
    <w:rsid w:val="00572B63"/>
    <w:rsid w:val="00581673"/>
    <w:rsid w:val="00586AD7"/>
    <w:rsid w:val="005A7178"/>
    <w:rsid w:val="005C1786"/>
    <w:rsid w:val="005D04A7"/>
    <w:rsid w:val="005D18F3"/>
    <w:rsid w:val="005D64CB"/>
    <w:rsid w:val="005E0DAB"/>
    <w:rsid w:val="005F37AB"/>
    <w:rsid w:val="005F5021"/>
    <w:rsid w:val="006032F5"/>
    <w:rsid w:val="006148EB"/>
    <w:rsid w:val="00635E47"/>
    <w:rsid w:val="006415E2"/>
    <w:rsid w:val="00647201"/>
    <w:rsid w:val="00653F32"/>
    <w:rsid w:val="0065484C"/>
    <w:rsid w:val="006549D2"/>
    <w:rsid w:val="00657A0E"/>
    <w:rsid w:val="00660A40"/>
    <w:rsid w:val="00664D55"/>
    <w:rsid w:val="0066660C"/>
    <w:rsid w:val="006A2AD5"/>
    <w:rsid w:val="006B5015"/>
    <w:rsid w:val="006D5C3F"/>
    <w:rsid w:val="006E29DF"/>
    <w:rsid w:val="00702A01"/>
    <w:rsid w:val="00704B57"/>
    <w:rsid w:val="007051C8"/>
    <w:rsid w:val="00722EBC"/>
    <w:rsid w:val="007260FC"/>
    <w:rsid w:val="0073505B"/>
    <w:rsid w:val="0073744D"/>
    <w:rsid w:val="00740062"/>
    <w:rsid w:val="00742EC9"/>
    <w:rsid w:val="00745511"/>
    <w:rsid w:val="00752089"/>
    <w:rsid w:val="007612DB"/>
    <w:rsid w:val="007623C6"/>
    <w:rsid w:val="007738E8"/>
    <w:rsid w:val="0078763E"/>
    <w:rsid w:val="00787765"/>
    <w:rsid w:val="007A0BB5"/>
    <w:rsid w:val="007B1924"/>
    <w:rsid w:val="007B3ACB"/>
    <w:rsid w:val="007B4ACE"/>
    <w:rsid w:val="007B4E63"/>
    <w:rsid w:val="007B64DF"/>
    <w:rsid w:val="007C0E70"/>
    <w:rsid w:val="007C2068"/>
    <w:rsid w:val="007C40DD"/>
    <w:rsid w:val="007D1CE4"/>
    <w:rsid w:val="007D7D5D"/>
    <w:rsid w:val="008026AF"/>
    <w:rsid w:val="00815B90"/>
    <w:rsid w:val="00821DD8"/>
    <w:rsid w:val="00835577"/>
    <w:rsid w:val="00850A40"/>
    <w:rsid w:val="00860707"/>
    <w:rsid w:val="0086488A"/>
    <w:rsid w:val="008714AA"/>
    <w:rsid w:val="0087610B"/>
    <w:rsid w:val="00881205"/>
    <w:rsid w:val="00881D62"/>
    <w:rsid w:val="0088365B"/>
    <w:rsid w:val="008A7638"/>
    <w:rsid w:val="008B1224"/>
    <w:rsid w:val="008C3E90"/>
    <w:rsid w:val="008D10BD"/>
    <w:rsid w:val="008E0C22"/>
    <w:rsid w:val="008E7946"/>
    <w:rsid w:val="008F2632"/>
    <w:rsid w:val="008F3795"/>
    <w:rsid w:val="008F7BA4"/>
    <w:rsid w:val="00901B11"/>
    <w:rsid w:val="00906B94"/>
    <w:rsid w:val="00917689"/>
    <w:rsid w:val="00920311"/>
    <w:rsid w:val="00921B59"/>
    <w:rsid w:val="00927790"/>
    <w:rsid w:val="0093250D"/>
    <w:rsid w:val="00934877"/>
    <w:rsid w:val="00945862"/>
    <w:rsid w:val="0095149E"/>
    <w:rsid w:val="00953EFB"/>
    <w:rsid w:val="009603A4"/>
    <w:rsid w:val="00971C30"/>
    <w:rsid w:val="0097433A"/>
    <w:rsid w:val="00977391"/>
    <w:rsid w:val="009811C4"/>
    <w:rsid w:val="00992091"/>
    <w:rsid w:val="009931E2"/>
    <w:rsid w:val="009950E4"/>
    <w:rsid w:val="009A03EC"/>
    <w:rsid w:val="009B2702"/>
    <w:rsid w:val="009C58C6"/>
    <w:rsid w:val="009D233C"/>
    <w:rsid w:val="009D2444"/>
    <w:rsid w:val="009E3EC6"/>
    <w:rsid w:val="009F08FD"/>
    <w:rsid w:val="009F0B7C"/>
    <w:rsid w:val="009F0F86"/>
    <w:rsid w:val="009F2AFF"/>
    <w:rsid w:val="009F5A23"/>
    <w:rsid w:val="009F7953"/>
    <w:rsid w:val="00A101AA"/>
    <w:rsid w:val="00A17A88"/>
    <w:rsid w:val="00A20A46"/>
    <w:rsid w:val="00A27964"/>
    <w:rsid w:val="00A3494E"/>
    <w:rsid w:val="00A43864"/>
    <w:rsid w:val="00A44050"/>
    <w:rsid w:val="00A44159"/>
    <w:rsid w:val="00A477B8"/>
    <w:rsid w:val="00A52A08"/>
    <w:rsid w:val="00A60D8A"/>
    <w:rsid w:val="00A626EF"/>
    <w:rsid w:val="00A63325"/>
    <w:rsid w:val="00A7367F"/>
    <w:rsid w:val="00AA6F98"/>
    <w:rsid w:val="00AC25AD"/>
    <w:rsid w:val="00AC5627"/>
    <w:rsid w:val="00AD1000"/>
    <w:rsid w:val="00AD2544"/>
    <w:rsid w:val="00AE2761"/>
    <w:rsid w:val="00AE42B8"/>
    <w:rsid w:val="00AE72DC"/>
    <w:rsid w:val="00AF5A24"/>
    <w:rsid w:val="00B00DDE"/>
    <w:rsid w:val="00B035F4"/>
    <w:rsid w:val="00B118D6"/>
    <w:rsid w:val="00B163DC"/>
    <w:rsid w:val="00B171E9"/>
    <w:rsid w:val="00B44AD3"/>
    <w:rsid w:val="00B559A2"/>
    <w:rsid w:val="00B7112C"/>
    <w:rsid w:val="00B739C3"/>
    <w:rsid w:val="00B7686A"/>
    <w:rsid w:val="00B77BC8"/>
    <w:rsid w:val="00B825B9"/>
    <w:rsid w:val="00B94CF5"/>
    <w:rsid w:val="00B96FEB"/>
    <w:rsid w:val="00BA1D47"/>
    <w:rsid w:val="00BC2656"/>
    <w:rsid w:val="00BC4197"/>
    <w:rsid w:val="00BC6F15"/>
    <w:rsid w:val="00BD65DA"/>
    <w:rsid w:val="00BF4863"/>
    <w:rsid w:val="00C0188A"/>
    <w:rsid w:val="00C02D73"/>
    <w:rsid w:val="00C12F17"/>
    <w:rsid w:val="00C33AF8"/>
    <w:rsid w:val="00C34656"/>
    <w:rsid w:val="00C358ED"/>
    <w:rsid w:val="00C64A29"/>
    <w:rsid w:val="00C80DA3"/>
    <w:rsid w:val="00C834B4"/>
    <w:rsid w:val="00C8574B"/>
    <w:rsid w:val="00C96CED"/>
    <w:rsid w:val="00C97A5A"/>
    <w:rsid w:val="00CA2A04"/>
    <w:rsid w:val="00CA343A"/>
    <w:rsid w:val="00CB61C3"/>
    <w:rsid w:val="00CC0B42"/>
    <w:rsid w:val="00CC35D3"/>
    <w:rsid w:val="00CC3C85"/>
    <w:rsid w:val="00CF469F"/>
    <w:rsid w:val="00D038C8"/>
    <w:rsid w:val="00D11F92"/>
    <w:rsid w:val="00D16F4E"/>
    <w:rsid w:val="00D211EE"/>
    <w:rsid w:val="00D37DA5"/>
    <w:rsid w:val="00D541B2"/>
    <w:rsid w:val="00D77681"/>
    <w:rsid w:val="00D83358"/>
    <w:rsid w:val="00D867C5"/>
    <w:rsid w:val="00D86F7C"/>
    <w:rsid w:val="00D87DFD"/>
    <w:rsid w:val="00D9006C"/>
    <w:rsid w:val="00D9126A"/>
    <w:rsid w:val="00D927DF"/>
    <w:rsid w:val="00D968FE"/>
    <w:rsid w:val="00DC1437"/>
    <w:rsid w:val="00DC57C8"/>
    <w:rsid w:val="00DD26A0"/>
    <w:rsid w:val="00DD5176"/>
    <w:rsid w:val="00DD7197"/>
    <w:rsid w:val="00DE380D"/>
    <w:rsid w:val="00DE7E71"/>
    <w:rsid w:val="00DF156B"/>
    <w:rsid w:val="00DF2B13"/>
    <w:rsid w:val="00DF4A6D"/>
    <w:rsid w:val="00E10EDE"/>
    <w:rsid w:val="00E23DDA"/>
    <w:rsid w:val="00E3040C"/>
    <w:rsid w:val="00E30F44"/>
    <w:rsid w:val="00E32B80"/>
    <w:rsid w:val="00E3346B"/>
    <w:rsid w:val="00E33D3C"/>
    <w:rsid w:val="00E40825"/>
    <w:rsid w:val="00E43B1F"/>
    <w:rsid w:val="00E44FB9"/>
    <w:rsid w:val="00E50D29"/>
    <w:rsid w:val="00E52943"/>
    <w:rsid w:val="00E564B1"/>
    <w:rsid w:val="00E67F68"/>
    <w:rsid w:val="00E70032"/>
    <w:rsid w:val="00E72A02"/>
    <w:rsid w:val="00E7569D"/>
    <w:rsid w:val="00E7750A"/>
    <w:rsid w:val="00E807DD"/>
    <w:rsid w:val="00E92DF4"/>
    <w:rsid w:val="00E97DC2"/>
    <w:rsid w:val="00EA78BC"/>
    <w:rsid w:val="00EB0AFC"/>
    <w:rsid w:val="00EC2D9A"/>
    <w:rsid w:val="00EC5808"/>
    <w:rsid w:val="00EC745B"/>
    <w:rsid w:val="00EC7DCE"/>
    <w:rsid w:val="00ED1226"/>
    <w:rsid w:val="00ED23C4"/>
    <w:rsid w:val="00ED5F96"/>
    <w:rsid w:val="00EE4B0F"/>
    <w:rsid w:val="00EE6AD3"/>
    <w:rsid w:val="00EE6E96"/>
    <w:rsid w:val="00EE7341"/>
    <w:rsid w:val="00EE7433"/>
    <w:rsid w:val="00EF4CFD"/>
    <w:rsid w:val="00F00020"/>
    <w:rsid w:val="00F0144E"/>
    <w:rsid w:val="00F024E5"/>
    <w:rsid w:val="00F16ED1"/>
    <w:rsid w:val="00F23E3D"/>
    <w:rsid w:val="00F261D3"/>
    <w:rsid w:val="00F26E13"/>
    <w:rsid w:val="00F34E20"/>
    <w:rsid w:val="00F37684"/>
    <w:rsid w:val="00F45EE8"/>
    <w:rsid w:val="00F50764"/>
    <w:rsid w:val="00F53190"/>
    <w:rsid w:val="00F56094"/>
    <w:rsid w:val="00F60640"/>
    <w:rsid w:val="00F7027C"/>
    <w:rsid w:val="00F71042"/>
    <w:rsid w:val="00F84621"/>
    <w:rsid w:val="00F87FBA"/>
    <w:rsid w:val="00FB736D"/>
    <w:rsid w:val="00FC31A7"/>
    <w:rsid w:val="00FC3ECF"/>
    <w:rsid w:val="00FD2DDB"/>
    <w:rsid w:val="00FD439B"/>
    <w:rsid w:val="00FE0F2C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48CBE69"/>
  <w15:docId w15:val="{0D6332D4-F893-4D2E-9836-37055AB6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1">
    <w:name w:val="heading 1"/>
    <w:basedOn w:val="Standard"/>
    <w:next w:val="Standard"/>
    <w:link w:val="Nagwek1Znak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link w:val="Nagwek3Znak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link w:val="Nagwek4Znak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Standard"/>
    <w:next w:val="Standard"/>
    <w:link w:val="Nagwek5Znak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link w:val="Nagwek6Znak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Standard"/>
    <w:next w:val="Standard"/>
    <w:link w:val="Nagwek7Znak"/>
    <w:qFormat/>
    <w:pPr>
      <w:spacing w:before="240" w:after="60"/>
      <w:outlineLvl w:val="6"/>
    </w:pPr>
  </w:style>
  <w:style w:type="paragraph" w:styleId="Nagwek8">
    <w:name w:val="heading 8"/>
    <w:basedOn w:val="Standard"/>
    <w:next w:val="Standard"/>
    <w:link w:val="Nagwek8Znak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Standard"/>
    <w:next w:val="Standard"/>
    <w:link w:val="Nagwek9Znak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zh-CN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Contents1">
    <w:name w:val="Contents 1"/>
    <w:basedOn w:val="Nagwek1"/>
    <w:next w:val="Standard"/>
    <w:pPr>
      <w:keepNext w:val="0"/>
      <w:tabs>
        <w:tab w:val="left" w:pos="7200"/>
        <w:tab w:val="right" w:leader="dot" w:pos="15362"/>
      </w:tabs>
      <w:spacing w:before="120" w:after="120"/>
      <w:ind w:left="900" w:hanging="900"/>
    </w:pPr>
    <w:rPr>
      <w:rFonts w:ascii="Times New Roman" w:hAnsi="Times New Roman" w:cs="Times New Roman"/>
      <w:caps/>
      <w:sz w:val="36"/>
      <w:szCs w:val="24"/>
    </w:rPr>
  </w:style>
  <w:style w:type="paragraph" w:customStyle="1" w:styleId="Heading">
    <w:name w:val="Heading"/>
    <w:basedOn w:val="Standard"/>
    <w:pPr>
      <w:tabs>
        <w:tab w:val="center" w:pos="4819"/>
        <w:tab w:val="right" w:pos="9071"/>
      </w:tabs>
    </w:pPr>
    <w:rPr>
      <w:rFonts w:ascii="Arial" w:hAnsi="Arial" w:cs="Arial"/>
      <w:sz w:val="20"/>
      <w:szCs w:val="20"/>
    </w:rPr>
  </w:style>
  <w:style w:type="paragraph" w:customStyle="1" w:styleId="Textbody">
    <w:name w:val="Text body"/>
    <w:basedOn w:val="Standard"/>
    <w:rPr>
      <w:rFonts w:ascii="Arial" w:hAnsi="Arial" w:cs="Arial"/>
      <w:sz w:val="36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uiPriority w:val="35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Standard"/>
    <w:next w:val="Podtytu"/>
    <w:qFormat/>
    <w:pPr>
      <w:jc w:val="center"/>
    </w:pPr>
    <w:rPr>
      <w:b/>
      <w:bCs/>
      <w:sz w:val="36"/>
    </w:rPr>
  </w:style>
  <w:style w:type="paragraph" w:styleId="Podtytu">
    <w:name w:val="Subtitle"/>
    <w:basedOn w:val="Nagwek10"/>
    <w:next w:val="Textbody"/>
    <w:pPr>
      <w:jc w:val="center"/>
    </w:pPr>
    <w:rPr>
      <w:i/>
      <w:iCs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Contents2">
    <w:name w:val="Contents 2"/>
    <w:basedOn w:val="Standard"/>
    <w:next w:val="Standard"/>
    <w:pPr>
      <w:tabs>
        <w:tab w:val="left" w:pos="7200"/>
        <w:tab w:val="left" w:pos="7260"/>
        <w:tab w:val="right" w:leader="dot" w:pos="15362"/>
      </w:tabs>
      <w:ind w:left="900" w:hanging="660"/>
    </w:pPr>
    <w:rPr>
      <w:smallCaps/>
    </w:rPr>
  </w:style>
  <w:style w:type="paragraph" w:customStyle="1" w:styleId="Contents3">
    <w:name w:val="Contents 3"/>
    <w:basedOn w:val="Standard"/>
    <w:next w:val="Standard"/>
    <w:pPr>
      <w:ind w:left="480"/>
    </w:pPr>
    <w:rPr>
      <w:i/>
      <w:iCs/>
    </w:rPr>
  </w:style>
  <w:style w:type="paragraph" w:customStyle="1" w:styleId="Contents4">
    <w:name w:val="Contents 4"/>
    <w:basedOn w:val="Standard"/>
    <w:next w:val="Standard"/>
    <w:pPr>
      <w:ind w:left="720"/>
    </w:pPr>
    <w:rPr>
      <w:szCs w:val="21"/>
    </w:rPr>
  </w:style>
  <w:style w:type="paragraph" w:customStyle="1" w:styleId="Contents5">
    <w:name w:val="Contents 5"/>
    <w:basedOn w:val="Standard"/>
    <w:next w:val="Standard"/>
    <w:pPr>
      <w:ind w:left="960"/>
    </w:pPr>
    <w:rPr>
      <w:szCs w:val="21"/>
    </w:rPr>
  </w:style>
  <w:style w:type="paragraph" w:customStyle="1" w:styleId="Contents6">
    <w:name w:val="Contents 6"/>
    <w:basedOn w:val="Standard"/>
    <w:next w:val="Standard"/>
    <w:pPr>
      <w:ind w:left="1200"/>
    </w:pPr>
    <w:rPr>
      <w:szCs w:val="21"/>
    </w:rPr>
  </w:style>
  <w:style w:type="paragraph" w:customStyle="1" w:styleId="Contents7">
    <w:name w:val="Contents 7"/>
    <w:basedOn w:val="Standard"/>
    <w:next w:val="Standard"/>
    <w:pPr>
      <w:ind w:left="1440"/>
    </w:pPr>
    <w:rPr>
      <w:szCs w:val="21"/>
    </w:rPr>
  </w:style>
  <w:style w:type="paragraph" w:customStyle="1" w:styleId="Contents8">
    <w:name w:val="Contents 8"/>
    <w:basedOn w:val="Standard"/>
    <w:next w:val="Standard"/>
    <w:pPr>
      <w:ind w:left="1680"/>
    </w:pPr>
    <w:rPr>
      <w:szCs w:val="21"/>
    </w:rPr>
  </w:style>
  <w:style w:type="paragraph" w:customStyle="1" w:styleId="Contents9">
    <w:name w:val="Contents 9"/>
    <w:basedOn w:val="Standard"/>
    <w:next w:val="Standard"/>
    <w:pPr>
      <w:ind w:left="1920"/>
    </w:pPr>
    <w:rPr>
      <w:szCs w:val="21"/>
    </w:rPr>
  </w:style>
  <w:style w:type="paragraph" w:customStyle="1" w:styleId="Tekstpodstawowy21">
    <w:name w:val="Tekst podstawowy 21"/>
    <w:basedOn w:val="Standard"/>
    <w:pPr>
      <w:jc w:val="both"/>
    </w:pPr>
    <w:rPr>
      <w:sz w:val="28"/>
    </w:rPr>
  </w:style>
  <w:style w:type="paragraph" w:customStyle="1" w:styleId="Tekstpodstawowy31">
    <w:name w:val="Tekst podstawowy 31"/>
    <w:basedOn w:val="Standard"/>
    <w:rPr>
      <w:rFonts w:ascii="Arial" w:hAnsi="Arial" w:cs="Arial"/>
      <w:sz w:val="28"/>
    </w:rPr>
  </w:style>
  <w:style w:type="paragraph" w:customStyle="1" w:styleId="Zwykytekst1">
    <w:name w:val="Zwykły tekst1"/>
    <w:basedOn w:val="Standard"/>
    <w:pPr>
      <w:tabs>
        <w:tab w:val="left" w:pos="6706"/>
      </w:tabs>
      <w:spacing w:line="360" w:lineRule="auto"/>
      <w:ind w:left="907" w:hanging="907"/>
      <w:jc w:val="both"/>
    </w:pPr>
    <w:rPr>
      <w:rFonts w:ascii="Arial" w:hAnsi="Arial" w:cs="Arial"/>
      <w:sz w:val="20"/>
      <w:szCs w:val="20"/>
    </w:rPr>
  </w:style>
  <w:style w:type="paragraph" w:customStyle="1" w:styleId="Contents10">
    <w:name w:val="Contents 10"/>
    <w:basedOn w:val="Index"/>
    <w:pPr>
      <w:tabs>
        <w:tab w:val="right" w:leader="dot" w:pos="24919"/>
      </w:tabs>
      <w:ind w:left="2547"/>
    </w:pPr>
  </w:style>
  <w:style w:type="paragraph" w:customStyle="1" w:styleId="Framecontents">
    <w:name w:val="Frame contents"/>
    <w:basedOn w:val="Textbody"/>
  </w:style>
  <w:style w:type="paragraph" w:styleId="Akapitzlist">
    <w:name w:val="List Paragraph"/>
    <w:aliases w:val="Akapit z listą1"/>
    <w:basedOn w:val="Standard"/>
    <w:link w:val="AkapitzlistZnak"/>
    <w:uiPriority w:val="34"/>
    <w:qFormat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Punkt1">
    <w:name w:val="Punkt 1"/>
    <w:basedOn w:val="Textbody"/>
    <w:next w:val="Textbody"/>
    <w:pPr>
      <w:keepLines/>
      <w:tabs>
        <w:tab w:val="left" w:pos="851"/>
      </w:tabs>
      <w:suppressAutoHyphens w:val="0"/>
      <w:spacing w:before="240" w:after="240"/>
      <w:jc w:val="both"/>
    </w:pPr>
    <w:rPr>
      <w:rFonts w:ascii="Times New Roman" w:hAnsi="Times New Roman" w:cs="Times New Roman"/>
      <w:b/>
      <w:bCs/>
      <w:color w:val="000000"/>
      <w:sz w:val="28"/>
      <w:szCs w:val="28"/>
      <w:u w:val="single"/>
    </w:rPr>
  </w:style>
  <w:style w:type="paragraph" w:customStyle="1" w:styleId="Punkt11">
    <w:name w:val="Punkt 1.1"/>
    <w:basedOn w:val="Punkt1"/>
    <w:next w:val="Textbody"/>
    <w:rPr>
      <w:u w:val="none"/>
    </w:rPr>
  </w:style>
  <w:style w:type="paragraph" w:customStyle="1" w:styleId="Styl1">
    <w:name w:val="Styl1"/>
    <w:basedOn w:val="Nagwek1"/>
    <w:link w:val="Styl1Znak"/>
    <w:pPr>
      <w:numPr>
        <w:numId w:val="54"/>
      </w:numPr>
      <w:suppressAutoHyphens w:val="0"/>
    </w:pPr>
    <w:rPr>
      <w:rFonts w:ascii="Times New Roman" w:hAnsi="Times New Roman" w:cs="Times New Roman"/>
      <w:sz w:val="28"/>
      <w:szCs w:val="24"/>
      <w:u w:val="single"/>
    </w:rPr>
  </w:style>
  <w:style w:type="paragraph" w:styleId="Tekstpodstawowy2">
    <w:name w:val="Body Text 2"/>
    <w:basedOn w:val="Standard"/>
    <w:pPr>
      <w:spacing w:after="120" w:line="480" w:lineRule="auto"/>
    </w:pPr>
    <w:rPr>
      <w:rFonts w:ascii="Arial" w:hAnsi="Arial" w:cs="Arial"/>
      <w:sz w:val="22"/>
    </w:rPr>
  </w:style>
  <w:style w:type="paragraph" w:styleId="NormalnyWeb">
    <w:name w:val="Normal (Web)"/>
    <w:basedOn w:val="Standard"/>
    <w:pPr>
      <w:suppressAutoHyphens w:val="0"/>
    </w:pPr>
  </w:style>
  <w:style w:type="paragraph" w:customStyle="1" w:styleId="paraindent">
    <w:name w:val="paraindent"/>
    <w:basedOn w:val="Standard"/>
    <w:pPr>
      <w:suppressAutoHyphens w:val="0"/>
      <w:spacing w:before="280" w:after="280"/>
      <w:ind w:firstLine="300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Standard"/>
    <w:pPr>
      <w:suppressAutoHyphens w:val="0"/>
      <w:spacing w:after="120" w:line="480" w:lineRule="auto"/>
      <w:ind w:left="283"/>
    </w:pPr>
  </w:style>
  <w:style w:type="paragraph" w:customStyle="1" w:styleId="Textbodyindent">
    <w:name w:val="Text body indent"/>
    <w:basedOn w:val="Standard"/>
    <w:pPr>
      <w:suppressAutoHyphens w:val="0"/>
      <w:spacing w:after="120"/>
      <w:ind w:left="283"/>
    </w:p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Tahoma" w:eastAsia="Arial" w:hAnsi="Tahoma" w:cs="Tahoma"/>
      <w:color w:val="000000"/>
      <w:kern w:val="3"/>
      <w:sz w:val="24"/>
      <w:szCs w:val="24"/>
      <w:lang w:eastAsia="zh-CN"/>
    </w:rPr>
  </w:style>
  <w:style w:type="paragraph" w:customStyle="1" w:styleId="Standarduser">
    <w:name w:val="Standard (user)"/>
    <w:pPr>
      <w:suppressAutoHyphens/>
      <w:autoSpaceDN w:val="0"/>
      <w:textAlignment w:val="baseline"/>
    </w:pPr>
    <w:rPr>
      <w:rFonts w:eastAsia="Times New Roman" w:cs="Times New Roman"/>
      <w:kern w:val="3"/>
      <w:sz w:val="24"/>
      <w:szCs w:val="24"/>
      <w:lang w:eastAsia="zh-CN"/>
    </w:rPr>
  </w:style>
  <w:style w:type="paragraph" w:styleId="Zwykytekst">
    <w:name w:val="Plain Text"/>
    <w:basedOn w:val="Standard"/>
    <w:pPr>
      <w:suppressAutoHyphens w:val="0"/>
    </w:pPr>
    <w:rPr>
      <w:rFonts w:ascii="Consolas" w:eastAsia="Calibri" w:hAnsi="Consolas"/>
      <w:sz w:val="21"/>
      <w:szCs w:val="21"/>
    </w:rPr>
  </w:style>
  <w:style w:type="paragraph" w:customStyle="1" w:styleId="StylNagwek1Po0pt">
    <w:name w:val="Styl Nagłówek 1 + Po:  0 pt"/>
    <w:basedOn w:val="Nagwek1"/>
    <w:pPr>
      <w:tabs>
        <w:tab w:val="left" w:pos="1287"/>
        <w:tab w:val="left" w:pos="1440"/>
      </w:tabs>
      <w:suppressAutoHyphens w:val="0"/>
      <w:spacing w:before="600" w:after="120"/>
      <w:ind w:left="720" w:hanging="360"/>
    </w:pPr>
    <w:rPr>
      <w:rFonts w:ascii="Times New Roman" w:hAnsi="Times New Roman" w:cs="Times New Roman"/>
      <w:iCs/>
      <w:caps/>
      <w:sz w:val="22"/>
      <w:szCs w:val="24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ing10">
    <w:name w:val="Heading 10"/>
    <w:basedOn w:val="Heading"/>
    <w:next w:val="Textbody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</w:style>
  <w:style w:type="character" w:customStyle="1" w:styleId="WW8Num7z4">
    <w:name w:val="WW8Num7z4"/>
    <w:rPr>
      <w:rFonts w:ascii="Courier New" w:hAnsi="Courier New" w:cs="Courier New"/>
    </w:rPr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b/>
      <w:i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Wingdings" w:hAnsi="Wingdings" w:cs="Wingdings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6z0">
    <w:name w:val="WW8Num16z0"/>
    <w:rPr>
      <w:b/>
      <w:i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Wingdings" w:hAnsi="Wingdings" w:cs="Wingdings"/>
      <w:sz w:val="16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Wingdings" w:hAnsi="Wingdings" w:cs="Wingdings"/>
      <w:sz w:val="16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  <w:i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8z0">
    <w:name w:val="WW8Num28z0"/>
    <w:rPr>
      <w:rFonts w:ascii="Wingdings" w:hAnsi="Wingdings" w:cs="Wingdings"/>
      <w:sz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eastAsia="Times New Roman" w:hAnsi="Times New Roman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b/>
      <w:i/>
    </w:rPr>
  </w:style>
  <w:style w:type="character" w:customStyle="1" w:styleId="WW8Num33z0">
    <w:name w:val="WW8Num33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Symbol" w:hAnsi="Symbol" w:cs="Symbol"/>
      <w:color w:val="0D0C09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2z0">
    <w:name w:val="WW8Num42z0"/>
    <w:rPr>
      <w:rFonts w:ascii="Wingdings" w:hAnsi="Wingdings" w:cs="Wingdings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bCs/>
      <w:i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imes New Roman" w:eastAsia="Times New Roman" w:hAnsi="Times New Roman" w:cs="Times New Roman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 w:cs="Wingdings"/>
    </w:rPr>
  </w:style>
  <w:style w:type="character" w:customStyle="1" w:styleId="WW8Num45z3">
    <w:name w:val="WW8Num45z3"/>
    <w:rPr>
      <w:rFonts w:ascii="Symbol" w:hAnsi="Symbol" w:cs="Symbol"/>
    </w:rPr>
  </w:style>
  <w:style w:type="character" w:customStyle="1" w:styleId="WW8Num46z0">
    <w:name w:val="WW8Num46z0"/>
    <w:rPr>
      <w:rFonts w:ascii="Wingdings" w:hAnsi="Wingdings" w:cs="Wingdings"/>
    </w:rPr>
  </w:style>
  <w:style w:type="character" w:customStyle="1" w:styleId="WW8Num46z1">
    <w:name w:val="WW8Num46z1"/>
    <w:rPr>
      <w:rFonts w:ascii="Courier New" w:hAnsi="Courier New" w:cs="Courier New"/>
    </w:rPr>
  </w:style>
  <w:style w:type="character" w:customStyle="1" w:styleId="WW8Num46z3">
    <w:name w:val="WW8Num46z3"/>
    <w:rPr>
      <w:rFonts w:ascii="Symbol" w:hAnsi="Symbol" w:cs="Symbol"/>
    </w:rPr>
  </w:style>
  <w:style w:type="character" w:customStyle="1" w:styleId="WW8Num47z0">
    <w:name w:val="WW8Num47z0"/>
    <w:rPr>
      <w:i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b/>
    </w:rPr>
  </w:style>
  <w:style w:type="character" w:customStyle="1" w:styleId="WW8Num49z1">
    <w:name w:val="WW8Num49z1"/>
    <w:rPr>
      <w:rFonts w:ascii="Symbol" w:hAnsi="Symbol" w:cs="Symbol"/>
      <w:b/>
    </w:rPr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b/>
      <w:bCs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b/>
      <w:i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Times New Roman" w:eastAsia="Times New Roman" w:hAnsi="Times New Roman" w:cs="Times New Roman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2">
    <w:name w:val="WW8Num53z2"/>
    <w:rPr>
      <w:rFonts w:ascii="Wingdings" w:hAnsi="Wingdings" w:cs="Wingdings"/>
    </w:rPr>
  </w:style>
  <w:style w:type="character" w:customStyle="1" w:styleId="WW8Num53z3">
    <w:name w:val="WW8Num53z3"/>
    <w:rPr>
      <w:rFonts w:ascii="Symbol" w:hAnsi="Symbol" w:cs="Symbol"/>
    </w:rPr>
  </w:style>
  <w:style w:type="character" w:customStyle="1" w:styleId="WW8Num54z0">
    <w:name w:val="WW8Num54z0"/>
    <w:rPr>
      <w:rFonts w:ascii="Times New Roman" w:hAnsi="Times New Roman" w:cs="Times New Roman"/>
      <w:b/>
      <w:i w:val="0"/>
      <w:sz w:val="28"/>
      <w:szCs w:val="28"/>
      <w:u w:val="none"/>
    </w:rPr>
  </w:style>
  <w:style w:type="character" w:customStyle="1" w:styleId="WW8Num54z1">
    <w:name w:val="WW8Num54z1"/>
  </w:style>
  <w:style w:type="character" w:customStyle="1" w:styleId="WW8Num55z0">
    <w:name w:val="WW8Num55z0"/>
    <w:rPr>
      <w:rFonts w:ascii="Symbol" w:hAnsi="Symbol" w:cs="Symbol"/>
    </w:rPr>
  </w:style>
  <w:style w:type="character" w:customStyle="1" w:styleId="WW8Num56z0">
    <w:name w:val="WW8Num56z0"/>
    <w:rPr>
      <w:rFonts w:ascii="Times New Roman" w:hAnsi="Times New Roman" w:cs="Times New Roman"/>
    </w:rPr>
  </w:style>
  <w:style w:type="character" w:customStyle="1" w:styleId="WW8Num56z1">
    <w:name w:val="WW8Num56z1"/>
    <w:rPr>
      <w:i/>
      <w:color w:val="000000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Symbol" w:hAnsi="Symbol" w:cs="Symbol"/>
      <w:lang w:eastAsia="pl-P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5">
    <w:name w:val="WW8Num57z5"/>
    <w:rPr>
      <w:rFonts w:ascii="Wingdings" w:hAnsi="Wingdings" w:cs="Wingdings"/>
    </w:rPr>
  </w:style>
  <w:style w:type="character" w:customStyle="1" w:styleId="WW8Num58z0">
    <w:name w:val="WW8Num58z0"/>
    <w:rPr>
      <w:i/>
    </w:rPr>
  </w:style>
  <w:style w:type="character" w:customStyle="1" w:styleId="WW8Num58z1">
    <w:name w:val="WW8Num58z1"/>
    <w:rPr>
      <w:rFonts w:ascii="Courier New" w:hAnsi="Courier New" w:cs="Courier New"/>
    </w:rPr>
  </w:style>
  <w:style w:type="character" w:customStyle="1" w:styleId="WW8Num58z2">
    <w:name w:val="WW8Num58z2"/>
    <w:rPr>
      <w:rFonts w:ascii="Wingdings" w:hAnsi="Wingdings" w:cs="Wingdings"/>
    </w:rPr>
  </w:style>
  <w:style w:type="character" w:customStyle="1" w:styleId="WW8Num58z3">
    <w:name w:val="WW8Num58z3"/>
    <w:rPr>
      <w:rFonts w:ascii="Symbol" w:hAnsi="Symbol" w:cs="Symbol"/>
    </w:rPr>
  </w:style>
  <w:style w:type="character" w:customStyle="1" w:styleId="WW8Num59z0">
    <w:name w:val="WW8Num59z0"/>
    <w:rPr>
      <w:rFonts w:ascii="Wingdings" w:hAnsi="Wingdings" w:cs="Wingdings"/>
    </w:rPr>
  </w:style>
  <w:style w:type="character" w:customStyle="1" w:styleId="WW8Num59z1">
    <w:name w:val="WW8Num59z1"/>
    <w:rPr>
      <w:rFonts w:ascii="Courier New" w:hAnsi="Courier New" w:cs="Courier New"/>
    </w:rPr>
  </w:style>
  <w:style w:type="character" w:customStyle="1" w:styleId="WW8Num59z3">
    <w:name w:val="WW8Num59z3"/>
    <w:rPr>
      <w:rFonts w:ascii="Symbol" w:hAnsi="Symbol" w:cs="Symbol"/>
    </w:rPr>
  </w:style>
  <w:style w:type="character" w:customStyle="1" w:styleId="WW8Num60z0">
    <w:name w:val="WW8Num60z0"/>
    <w:rPr>
      <w:rFonts w:ascii="Times New Roman" w:eastAsia="Times New Roman" w:hAnsi="Times New Roman" w:cs="Times New Roman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2">
    <w:name w:val="WW8Num60z2"/>
    <w:rPr>
      <w:rFonts w:ascii="Wingdings" w:hAnsi="Wingdings" w:cs="Wingdings"/>
    </w:rPr>
  </w:style>
  <w:style w:type="character" w:customStyle="1" w:styleId="WW8Num60z3">
    <w:name w:val="WW8Num60z3"/>
    <w:rPr>
      <w:rFonts w:ascii="Symbol" w:hAnsi="Symbol" w:cs="Symbol"/>
    </w:rPr>
  </w:style>
  <w:style w:type="character" w:customStyle="1" w:styleId="WW8Num61z0">
    <w:name w:val="WW8Num61z0"/>
    <w:rPr>
      <w:b/>
      <w:bCs/>
      <w:i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Times New Roman" w:eastAsia="Times New Roman" w:hAnsi="Times New Roman" w:cs="Times New Roman"/>
    </w:rPr>
  </w:style>
  <w:style w:type="character" w:customStyle="1" w:styleId="WW8Num62z1">
    <w:name w:val="WW8Num62z1"/>
    <w:rPr>
      <w:rFonts w:ascii="Courier New" w:hAnsi="Courier New" w:cs="Courier New"/>
    </w:rPr>
  </w:style>
  <w:style w:type="character" w:customStyle="1" w:styleId="WW8Num62z2">
    <w:name w:val="WW8Num62z2"/>
    <w:rPr>
      <w:rFonts w:ascii="Wingdings" w:hAnsi="Wingdings" w:cs="Wingdings"/>
    </w:rPr>
  </w:style>
  <w:style w:type="character" w:customStyle="1" w:styleId="WW8Num62z3">
    <w:name w:val="WW8Num62z3"/>
    <w:rPr>
      <w:rFonts w:ascii="Symbol" w:hAnsi="Symbol" w:cs="Symbol"/>
    </w:rPr>
  </w:style>
  <w:style w:type="character" w:customStyle="1" w:styleId="WW8Num63z0">
    <w:name w:val="WW8Num63z0"/>
    <w:rPr>
      <w:b/>
      <w:bCs/>
      <w:i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NagwekZnak">
    <w:name w:val="Nagłówek Znak"/>
    <w:rPr>
      <w:rFonts w:ascii="Arial" w:hAnsi="Arial" w:cs="Arial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ekstpodstawowy2Znak">
    <w:name w:val="Tekst podstawowy 2 Znak"/>
    <w:rPr>
      <w:rFonts w:ascii="Arial" w:hAnsi="Arial" w:cs="Arial"/>
      <w:sz w:val="22"/>
      <w:szCs w:val="24"/>
    </w:rPr>
  </w:style>
  <w:style w:type="character" w:styleId="Uwydatnienie">
    <w:name w:val="Emphasis"/>
    <w:rPr>
      <w:b/>
      <w:bCs/>
      <w:i w:val="0"/>
      <w:iCs w:val="0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StrongEmphasis">
    <w:name w:val="Strong Emphasis"/>
    <w:rPr>
      <w:b/>
      <w:bCs/>
    </w:rPr>
  </w:style>
  <w:style w:type="character" w:customStyle="1" w:styleId="companyname1">
    <w:name w:val="company_name1"/>
    <w:rPr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technologyname1">
    <w:name w:val="technology_name1"/>
    <w:rPr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productname1">
    <w:name w:val="product_name1"/>
    <w:rPr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</w:rPr>
  </w:style>
  <w:style w:type="character" w:customStyle="1" w:styleId="ZwykytekstZnak">
    <w:name w:val="Zwykły tekst Znak"/>
    <w:rPr>
      <w:rFonts w:ascii="Consolas" w:eastAsia="Calibri" w:hAnsi="Consolas" w:cs="Times New Roman"/>
      <w:sz w:val="21"/>
      <w:szCs w:val="21"/>
    </w:rPr>
  </w:style>
  <w:style w:type="character" w:customStyle="1" w:styleId="StylNagwek1Po0ptZnak">
    <w:name w:val="Styl Nagłówek 1 + Po:  0 pt Znak"/>
    <w:rPr>
      <w:rFonts w:cs="Arial"/>
      <w:b/>
      <w:bCs/>
      <w:iCs/>
      <w:caps/>
      <w:kern w:val="3"/>
      <w:sz w:val="22"/>
      <w:szCs w:val="24"/>
    </w:rPr>
  </w:style>
  <w:style w:type="character" w:customStyle="1" w:styleId="TytuZnak">
    <w:name w:val="Tytuł Znak"/>
    <w:rPr>
      <w:b/>
      <w:bCs/>
      <w:sz w:val="36"/>
      <w:szCs w:val="24"/>
    </w:rPr>
  </w:style>
  <w:style w:type="character" w:customStyle="1" w:styleId="TekstpodstawowyZnak">
    <w:name w:val="Tekst podstawowy Znak"/>
    <w:rPr>
      <w:rFonts w:ascii="Arial" w:hAnsi="Arial" w:cs="Arial"/>
      <w:sz w:val="36"/>
      <w:szCs w:val="24"/>
    </w:rPr>
  </w:style>
  <w:style w:type="character" w:customStyle="1" w:styleId="apple-converted-space">
    <w:name w:val="apple-converted-space"/>
  </w:style>
  <w:style w:type="character" w:customStyle="1" w:styleId="TekstprzypisukocowegoZnak">
    <w:name w:val="Tekst przypisu końcowego Znak"/>
    <w:link w:val="Tekstprzypisukocowego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Akapitzlist2">
    <w:name w:val="Akapit z listą2"/>
    <w:basedOn w:val="Normalny"/>
    <w:rsid w:val="0017713C"/>
    <w:pPr>
      <w:widowControl/>
      <w:suppressAutoHyphens w:val="0"/>
      <w:autoSpaceDN/>
      <w:spacing w:after="200" w:line="276" w:lineRule="auto"/>
      <w:ind w:left="720"/>
      <w:textAlignment w:val="auto"/>
    </w:pPr>
    <w:rPr>
      <w:rFonts w:ascii="Calibri" w:eastAsia="Times New Roman" w:hAnsi="Calibri" w:cs="Calibri"/>
      <w:kern w:val="0"/>
      <w:sz w:val="22"/>
      <w:szCs w:val="22"/>
      <w:lang w:eastAsia="pl-PL" w:bidi="ar-SA"/>
    </w:rPr>
  </w:style>
  <w:style w:type="table" w:styleId="Tabela-Siatka">
    <w:name w:val="Table Grid"/>
    <w:basedOn w:val="Standardowy"/>
    <w:rsid w:val="00581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nhideWhenUsed/>
    <w:rsid w:val="00287829"/>
    <w:pPr>
      <w:spacing w:after="120"/>
    </w:pPr>
    <w:rPr>
      <w:rFonts w:cs="Mangal"/>
      <w:szCs w:val="21"/>
    </w:rPr>
  </w:style>
  <w:style w:type="character" w:customStyle="1" w:styleId="TekstpodstawowyZnak1">
    <w:name w:val="Tekst podstawowy Znak1"/>
    <w:link w:val="Tekstpodstawowy"/>
    <w:uiPriority w:val="99"/>
    <w:semiHidden/>
    <w:rsid w:val="00287829"/>
    <w:rPr>
      <w:rFonts w:cs="Mangal"/>
      <w:kern w:val="3"/>
      <w:sz w:val="24"/>
      <w:szCs w:val="21"/>
      <w:lang w:eastAsia="zh-CN" w:bidi="hi-IN"/>
    </w:rPr>
  </w:style>
  <w:style w:type="character" w:styleId="Pogrubienie">
    <w:name w:val="Strong"/>
    <w:uiPriority w:val="22"/>
    <w:qFormat/>
    <w:rsid w:val="00E70032"/>
    <w:rPr>
      <w:b/>
      <w:bCs/>
    </w:rPr>
  </w:style>
  <w:style w:type="character" w:styleId="Hipercze">
    <w:name w:val="Hyperlink"/>
    <w:semiHidden/>
    <w:unhideWhenUsed/>
    <w:rsid w:val="00E70032"/>
    <w:rPr>
      <w:color w:val="0000FF"/>
      <w:u w:val="single"/>
    </w:rPr>
  </w:style>
  <w:style w:type="character" w:customStyle="1" w:styleId="header4">
    <w:name w:val="header4"/>
    <w:rsid w:val="00283960"/>
  </w:style>
  <w:style w:type="paragraph" w:styleId="Bezodstpw">
    <w:name w:val="No Spacing"/>
    <w:basedOn w:val="Normalny"/>
    <w:link w:val="BezodstpwZnak"/>
    <w:uiPriority w:val="1"/>
    <w:qFormat/>
    <w:rsid w:val="000D794F"/>
    <w:pPr>
      <w:widowControl/>
      <w:autoSpaceDN/>
      <w:ind w:left="324"/>
      <w:jc w:val="both"/>
      <w:textAlignment w:val="auto"/>
    </w:pPr>
    <w:rPr>
      <w:rFonts w:ascii="Arial" w:eastAsia="Times New Roman" w:hAnsi="Arial"/>
      <w:color w:val="000000"/>
      <w:kern w:val="0"/>
      <w:sz w:val="20"/>
      <w:szCs w:val="22"/>
      <w:lang w:eastAsia="en-US" w:bidi="ar-SA"/>
    </w:rPr>
  </w:style>
  <w:style w:type="character" w:customStyle="1" w:styleId="AkapitzlistZnak">
    <w:name w:val="Akapit z listą Znak"/>
    <w:aliases w:val="Akapit z listą1 Znak"/>
    <w:link w:val="Akapitzlist"/>
    <w:uiPriority w:val="34"/>
    <w:rsid w:val="000D794F"/>
    <w:rPr>
      <w:rFonts w:ascii="Calibri" w:eastAsia="Times New Roman" w:hAnsi="Calibri" w:cs="Calibri"/>
      <w:kern w:val="3"/>
      <w:sz w:val="22"/>
      <w:szCs w:val="22"/>
      <w:lang w:eastAsia="zh-CN"/>
    </w:rPr>
  </w:style>
  <w:style w:type="character" w:customStyle="1" w:styleId="BezodstpwZnak">
    <w:name w:val="Bez odstępów Znak"/>
    <w:link w:val="Bezodstpw"/>
    <w:uiPriority w:val="1"/>
    <w:rsid w:val="000D794F"/>
    <w:rPr>
      <w:rFonts w:ascii="Arial" w:eastAsia="Times New Roman" w:hAnsi="Arial"/>
      <w:color w:val="000000"/>
      <w:szCs w:val="22"/>
      <w:lang w:eastAsia="en-US"/>
    </w:rPr>
  </w:style>
  <w:style w:type="character" w:customStyle="1" w:styleId="Teksttreci3">
    <w:name w:val="Tekst treści3"/>
    <w:uiPriority w:val="99"/>
    <w:rsid w:val="000D794F"/>
  </w:style>
  <w:style w:type="paragraph" w:customStyle="1" w:styleId="StylArial10ptInterliniapojedyncze">
    <w:name w:val="Styl Arial 10 pt Interlinia:  pojedyncze"/>
    <w:basedOn w:val="Normalny"/>
    <w:rsid w:val="0097433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pl-PL" w:bidi="ar-SA"/>
    </w:rPr>
  </w:style>
  <w:style w:type="paragraph" w:customStyle="1" w:styleId="Zwykytekst2">
    <w:name w:val="Zwykły tekst2"/>
    <w:basedOn w:val="Normalny"/>
    <w:rsid w:val="002C2D58"/>
    <w:pPr>
      <w:widowControl/>
      <w:suppressAutoHyphens w:val="0"/>
      <w:overflowPunct w:val="0"/>
      <w:autoSpaceDE w:val="0"/>
      <w:adjustRightInd w:val="0"/>
    </w:pPr>
    <w:rPr>
      <w:rFonts w:ascii="Courier New" w:eastAsia="Times New Roman" w:hAnsi="Courier New" w:cs="Times New Roman"/>
      <w:kern w:val="0"/>
      <w:sz w:val="20"/>
      <w:szCs w:val="20"/>
      <w:lang w:eastAsia="pl-PL" w:bidi="ar-SA"/>
    </w:rPr>
  </w:style>
  <w:style w:type="paragraph" w:customStyle="1" w:styleId="inv0">
    <w:name w:val="inv_0"/>
    <w:basedOn w:val="Normalny"/>
    <w:rsid w:val="002C2D58"/>
    <w:pPr>
      <w:widowControl/>
      <w:suppressAutoHyphens w:val="0"/>
      <w:autoSpaceDN/>
      <w:ind w:firstLine="709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inv1">
    <w:name w:val="inv_1"/>
    <w:next w:val="Normalny"/>
    <w:rsid w:val="002C2D58"/>
    <w:pPr>
      <w:numPr>
        <w:numId w:val="76"/>
      </w:numPr>
      <w:tabs>
        <w:tab w:val="left" w:pos="0"/>
      </w:tabs>
      <w:spacing w:before="240" w:after="240"/>
      <w:outlineLvl w:val="0"/>
    </w:pPr>
    <w:rPr>
      <w:rFonts w:eastAsia="Times New Roman" w:cs="Times New Roman"/>
      <w:b/>
      <w:sz w:val="28"/>
    </w:rPr>
  </w:style>
  <w:style w:type="paragraph" w:customStyle="1" w:styleId="inv2">
    <w:name w:val="inv_2"/>
    <w:next w:val="Normalny"/>
    <w:rsid w:val="002C2D58"/>
    <w:pPr>
      <w:keepNext/>
      <w:numPr>
        <w:ilvl w:val="1"/>
        <w:numId w:val="76"/>
      </w:numPr>
      <w:tabs>
        <w:tab w:val="left" w:pos="0"/>
      </w:tabs>
      <w:spacing w:before="120" w:after="120"/>
      <w:outlineLvl w:val="1"/>
    </w:pPr>
    <w:rPr>
      <w:rFonts w:eastAsia="Times New Roman" w:cs="Times New Roman"/>
      <w:b/>
      <w:bCs/>
      <w:sz w:val="26"/>
      <w:szCs w:val="24"/>
    </w:rPr>
  </w:style>
  <w:style w:type="paragraph" w:customStyle="1" w:styleId="inv3">
    <w:name w:val="inv_3"/>
    <w:next w:val="Normalny"/>
    <w:rsid w:val="002C2D58"/>
    <w:pPr>
      <w:keepNext/>
      <w:numPr>
        <w:ilvl w:val="2"/>
        <w:numId w:val="76"/>
      </w:numPr>
      <w:tabs>
        <w:tab w:val="left" w:pos="0"/>
      </w:tabs>
      <w:spacing w:before="120" w:after="120"/>
      <w:outlineLvl w:val="2"/>
    </w:pPr>
    <w:rPr>
      <w:rFonts w:eastAsia="Times New Roman" w:cs="Times New Roman"/>
      <w:b/>
      <w:bCs/>
      <w:sz w:val="24"/>
      <w:szCs w:val="24"/>
    </w:rPr>
  </w:style>
  <w:style w:type="character" w:customStyle="1" w:styleId="Nagwek3Znak">
    <w:name w:val="Nagłówek 3 Znak"/>
    <w:link w:val="Nagwek3"/>
    <w:rsid w:val="002C2D58"/>
    <w:rPr>
      <w:rFonts w:ascii="Arial" w:eastAsia="Times New Roman" w:hAnsi="Arial"/>
      <w:b/>
      <w:bCs/>
      <w:kern w:val="3"/>
      <w:sz w:val="26"/>
      <w:szCs w:val="26"/>
      <w:lang w:eastAsia="zh-CN"/>
    </w:rPr>
  </w:style>
  <w:style w:type="paragraph" w:customStyle="1" w:styleId="WW-Tekstpodstawowywcity31">
    <w:name w:val="WW-Tekst podstawowy wcięty 31"/>
    <w:basedOn w:val="Normalny"/>
    <w:rsid w:val="002C2D58"/>
    <w:pPr>
      <w:widowControl/>
      <w:autoSpaceDN/>
      <w:spacing w:line="360" w:lineRule="auto"/>
      <w:ind w:firstLine="709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odstawowy3">
    <w:name w:val="Body Text 3"/>
    <w:basedOn w:val="Normalny"/>
    <w:link w:val="Tekstpodstawowy3Znak"/>
    <w:unhideWhenUsed/>
    <w:rsid w:val="006B5015"/>
    <w:pPr>
      <w:spacing w:after="120"/>
    </w:pPr>
    <w:rPr>
      <w:rFonts w:cs="Mangal"/>
      <w:sz w:val="16"/>
      <w:szCs w:val="14"/>
    </w:rPr>
  </w:style>
  <w:style w:type="character" w:customStyle="1" w:styleId="Tekstpodstawowy3Znak">
    <w:name w:val="Tekst podstawowy 3 Znak"/>
    <w:link w:val="Tekstpodstawowy3"/>
    <w:uiPriority w:val="99"/>
    <w:semiHidden/>
    <w:rsid w:val="006B5015"/>
    <w:rPr>
      <w:rFonts w:cs="Mangal"/>
      <w:kern w:val="3"/>
      <w:sz w:val="16"/>
      <w:szCs w:val="14"/>
      <w:lang w:eastAsia="zh-CN" w:bidi="hi-IN"/>
    </w:rPr>
  </w:style>
  <w:style w:type="paragraph" w:styleId="Tekstpodstawowywcity">
    <w:name w:val="Body Text Indent"/>
    <w:basedOn w:val="Normalny"/>
    <w:link w:val="TekstpodstawowywcityZnak1"/>
    <w:rsid w:val="00D16F4E"/>
    <w:pPr>
      <w:widowControl/>
      <w:tabs>
        <w:tab w:val="left" w:pos="284"/>
      </w:tabs>
      <w:suppressAutoHyphens w:val="0"/>
      <w:autoSpaceDN/>
      <w:ind w:left="284" w:hanging="284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TekstpodstawowywcityZnak1">
    <w:name w:val="Tekst podstawowy wcięty Znak1"/>
    <w:link w:val="Tekstpodstawowywcity"/>
    <w:rsid w:val="00D16F4E"/>
    <w:rPr>
      <w:rFonts w:eastAsia="Times New Roman" w:cs="Times New Roman"/>
      <w:sz w:val="24"/>
      <w:szCs w:val="24"/>
    </w:rPr>
  </w:style>
  <w:style w:type="paragraph" w:customStyle="1" w:styleId="WW-Tekstpodstawowywcity2">
    <w:name w:val="WW-Tekst podstawowy wcięty 2"/>
    <w:basedOn w:val="Normalny"/>
    <w:uiPriority w:val="99"/>
    <w:rsid w:val="00D16F4E"/>
    <w:pPr>
      <w:widowControl/>
      <w:autoSpaceDN/>
      <w:ind w:left="360"/>
      <w:textAlignment w:val="auto"/>
    </w:pPr>
    <w:rPr>
      <w:rFonts w:eastAsia="Times New Roman" w:cs="Times New Roman"/>
      <w:kern w:val="0"/>
      <w:szCs w:val="20"/>
      <w:lang w:bidi="ar-SA"/>
    </w:rPr>
  </w:style>
  <w:style w:type="paragraph" w:customStyle="1" w:styleId="StylListaArial10ptZlewej-05cmPierwszywiersz0">
    <w:name w:val="Styl Lista + Arial 10 pt Z lewej:  -05 cm Pierwszy wiersz:  0..."/>
    <w:basedOn w:val="Lista"/>
    <w:rsid w:val="00D16F4E"/>
    <w:pPr>
      <w:suppressAutoHyphens w:val="0"/>
      <w:autoSpaceDN/>
      <w:ind w:left="-283" w:firstLine="283"/>
      <w:jc w:val="both"/>
      <w:textAlignment w:val="auto"/>
    </w:pPr>
    <w:rPr>
      <w:rFonts w:cs="Times New Roman"/>
      <w:kern w:val="0"/>
      <w:sz w:val="22"/>
      <w:szCs w:val="20"/>
      <w:lang w:eastAsia="pl-PL"/>
    </w:rPr>
  </w:style>
  <w:style w:type="paragraph" w:customStyle="1" w:styleId="StylTekstpodstawowywcity21Arial10ptInterliniaWielo">
    <w:name w:val="Styl Tekst podstawowy wcięty 21 + Arial 10 pt Interlinia:  Wielo..."/>
    <w:basedOn w:val="Normalny"/>
    <w:rsid w:val="00D16F4E"/>
    <w:pPr>
      <w:widowControl/>
      <w:autoSpaceDN/>
      <w:spacing w:line="312" w:lineRule="auto"/>
      <w:ind w:firstLine="360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tekstPB">
    <w:name w:val="tekst PB"/>
    <w:basedOn w:val="Normalny"/>
    <w:rsid w:val="00D16F4E"/>
    <w:pPr>
      <w:keepLines/>
      <w:widowControl/>
      <w:autoSpaceDN/>
      <w:spacing w:line="360" w:lineRule="auto"/>
      <w:ind w:firstLine="567"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Nagwek6Znak">
    <w:name w:val="Nagłówek 6 Znak"/>
    <w:link w:val="Nagwek6"/>
    <w:rsid w:val="00D16F4E"/>
    <w:rPr>
      <w:rFonts w:eastAsia="Times New Roman" w:cs="Times New Roman"/>
      <w:b/>
      <w:bCs/>
      <w:kern w:val="3"/>
      <w:sz w:val="22"/>
      <w:szCs w:val="22"/>
      <w:lang w:eastAsia="zh-CN"/>
    </w:rPr>
  </w:style>
  <w:style w:type="paragraph" w:customStyle="1" w:styleId="Zwykytekst20">
    <w:name w:val="Zwykły tekst2"/>
    <w:basedOn w:val="Normalny"/>
    <w:rsid w:val="00D16F4E"/>
    <w:pPr>
      <w:widowControl/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styleId="Tekstprzypisukocowego">
    <w:name w:val="endnote text"/>
    <w:basedOn w:val="Normalny"/>
    <w:link w:val="TekstprzypisukocowegoZnak"/>
    <w:rsid w:val="00D16F4E"/>
    <w:pPr>
      <w:widowControl/>
      <w:suppressAutoHyphens w:val="0"/>
      <w:autoSpaceDN/>
      <w:textAlignment w:val="auto"/>
    </w:pPr>
    <w:rPr>
      <w:kern w:val="0"/>
      <w:sz w:val="20"/>
      <w:szCs w:val="20"/>
      <w:lang w:eastAsia="pl-PL" w:bidi="ar-SA"/>
    </w:rPr>
  </w:style>
  <w:style w:type="character" w:customStyle="1" w:styleId="TekstprzypisukocowegoZnak1">
    <w:name w:val="Tekst przypisu końcowego Znak1"/>
    <w:uiPriority w:val="99"/>
    <w:semiHidden/>
    <w:rsid w:val="00D16F4E"/>
    <w:rPr>
      <w:rFonts w:cs="Mangal"/>
      <w:kern w:val="3"/>
      <w:szCs w:val="18"/>
      <w:lang w:eastAsia="zh-CN" w:bidi="hi-IN"/>
    </w:rPr>
  </w:style>
  <w:style w:type="character" w:styleId="Odwoanieprzypisukocowego">
    <w:name w:val="endnote reference"/>
    <w:rsid w:val="00D16F4E"/>
    <w:rPr>
      <w:vertAlign w:val="superscript"/>
    </w:rPr>
  </w:style>
  <w:style w:type="character" w:customStyle="1" w:styleId="fontstyle01">
    <w:name w:val="fontstyle01"/>
    <w:rsid w:val="00D16F4E"/>
    <w:rPr>
      <w:rFonts w:ascii="ArialUnicodeMS" w:hAnsi="ArialUnicodeM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16F4E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agwek1Znak">
    <w:name w:val="Nagłówek 1 Znak"/>
    <w:link w:val="Nagwek1"/>
    <w:rsid w:val="00EE7433"/>
    <w:rPr>
      <w:rFonts w:ascii="Arial" w:eastAsia="Times New Roman" w:hAnsi="Arial"/>
      <w:b/>
      <w:bCs/>
      <w:kern w:val="3"/>
      <w:sz w:val="32"/>
      <w:szCs w:val="32"/>
      <w:lang w:eastAsia="zh-CN"/>
    </w:rPr>
  </w:style>
  <w:style w:type="character" w:customStyle="1" w:styleId="Nagwek4Znak">
    <w:name w:val="Nagłówek 4 Znak"/>
    <w:link w:val="Nagwek4"/>
    <w:rsid w:val="00EE7433"/>
    <w:rPr>
      <w:rFonts w:eastAsia="Times New Roman" w:cs="Times New Roman"/>
      <w:b/>
      <w:bCs/>
      <w:kern w:val="3"/>
      <w:sz w:val="28"/>
      <w:szCs w:val="28"/>
      <w:lang w:eastAsia="zh-CN"/>
    </w:rPr>
  </w:style>
  <w:style w:type="character" w:customStyle="1" w:styleId="Nagwek5Znak">
    <w:name w:val="Nagłówek 5 Znak"/>
    <w:link w:val="Nagwek5"/>
    <w:rsid w:val="00EE7433"/>
    <w:rPr>
      <w:rFonts w:eastAsia="Times New Roman" w:cs="Times New Roman"/>
      <w:b/>
      <w:bCs/>
      <w:i/>
      <w:iCs/>
      <w:kern w:val="3"/>
      <w:sz w:val="26"/>
      <w:szCs w:val="26"/>
      <w:lang w:eastAsia="zh-CN"/>
    </w:rPr>
  </w:style>
  <w:style w:type="character" w:customStyle="1" w:styleId="Nagwek7Znak">
    <w:name w:val="Nagłówek 7 Znak"/>
    <w:link w:val="Nagwek7"/>
    <w:rsid w:val="00EE7433"/>
    <w:rPr>
      <w:rFonts w:eastAsia="Times New Roman" w:cs="Times New Roman"/>
      <w:kern w:val="3"/>
      <w:sz w:val="24"/>
      <w:szCs w:val="24"/>
      <w:lang w:eastAsia="zh-CN"/>
    </w:rPr>
  </w:style>
  <w:style w:type="character" w:customStyle="1" w:styleId="Nagwek8Znak">
    <w:name w:val="Nagłówek 8 Znak"/>
    <w:link w:val="Nagwek8"/>
    <w:rsid w:val="00EE7433"/>
    <w:rPr>
      <w:rFonts w:eastAsia="Times New Roman" w:cs="Times New Roman"/>
      <w:i/>
      <w:iCs/>
      <w:kern w:val="3"/>
      <w:sz w:val="24"/>
      <w:szCs w:val="24"/>
      <w:lang w:eastAsia="zh-CN"/>
    </w:rPr>
  </w:style>
  <w:style w:type="character" w:customStyle="1" w:styleId="Nagwek9Znak">
    <w:name w:val="Nagłówek 9 Znak"/>
    <w:link w:val="Nagwek9"/>
    <w:rsid w:val="00EE7433"/>
    <w:rPr>
      <w:rFonts w:ascii="Arial" w:eastAsia="Times New Roman" w:hAnsi="Arial"/>
      <w:kern w:val="3"/>
      <w:sz w:val="22"/>
      <w:szCs w:val="22"/>
      <w:lang w:eastAsia="zh-CN"/>
    </w:rPr>
  </w:style>
  <w:style w:type="character" w:styleId="UyteHipercze">
    <w:name w:val="FollowedHyperlink"/>
    <w:uiPriority w:val="99"/>
    <w:semiHidden/>
    <w:unhideWhenUsed/>
    <w:rsid w:val="00EE7433"/>
    <w:rPr>
      <w:color w:val="954F72"/>
      <w:u w:val="single"/>
    </w:rPr>
  </w:style>
  <w:style w:type="paragraph" w:styleId="Indeks1">
    <w:name w:val="index 1"/>
    <w:basedOn w:val="Normalny"/>
    <w:next w:val="Normalny"/>
    <w:autoRedefine/>
    <w:semiHidden/>
    <w:unhideWhenUsed/>
    <w:rsid w:val="00EE7433"/>
    <w:pPr>
      <w:widowControl/>
      <w:autoSpaceDN/>
      <w:ind w:left="240" w:hanging="240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Indeks3">
    <w:name w:val="index 3"/>
    <w:basedOn w:val="Normalny"/>
    <w:next w:val="Normalny"/>
    <w:autoRedefine/>
    <w:semiHidden/>
    <w:unhideWhenUsed/>
    <w:rsid w:val="00EE7433"/>
    <w:pPr>
      <w:widowControl/>
      <w:autoSpaceDN/>
      <w:ind w:left="720" w:hanging="240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EE7433"/>
    <w:pPr>
      <w:widowControl/>
      <w:autoSpaceDN/>
      <w:spacing w:before="120"/>
      <w:textAlignment w:val="auto"/>
    </w:pPr>
    <w:rPr>
      <w:rFonts w:eastAsia="Times New Roman" w:cs="Times New Roman"/>
      <w:b/>
      <w:bCs/>
      <w:iCs/>
      <w:kern w:val="0"/>
      <w:lang w:eastAsia="ar-SA" w:bidi="ar-SA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E7433"/>
    <w:pPr>
      <w:widowControl/>
      <w:autoSpaceDN/>
      <w:spacing w:before="120"/>
      <w:ind w:left="240"/>
      <w:textAlignment w:val="auto"/>
    </w:pPr>
    <w:rPr>
      <w:rFonts w:eastAsia="Times New Roman" w:cs="Times New Roman"/>
      <w:bCs/>
      <w:kern w:val="0"/>
      <w:sz w:val="22"/>
      <w:szCs w:val="22"/>
      <w:lang w:eastAsia="ar-SA" w:bidi="ar-S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EE7433"/>
    <w:pPr>
      <w:widowControl/>
      <w:autoSpaceDN/>
      <w:ind w:left="48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EE7433"/>
    <w:pPr>
      <w:widowControl/>
      <w:autoSpaceDN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EE7433"/>
    <w:pPr>
      <w:widowControl/>
      <w:autoSpaceDN/>
      <w:ind w:left="96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Spistreci6">
    <w:name w:val="toc 6"/>
    <w:basedOn w:val="Normalny"/>
    <w:next w:val="Normalny"/>
    <w:autoRedefine/>
    <w:semiHidden/>
    <w:unhideWhenUsed/>
    <w:rsid w:val="00EE7433"/>
    <w:pPr>
      <w:widowControl/>
      <w:autoSpaceDN/>
      <w:ind w:left="120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Spistreci7">
    <w:name w:val="toc 7"/>
    <w:basedOn w:val="Normalny"/>
    <w:next w:val="Normalny"/>
    <w:autoRedefine/>
    <w:semiHidden/>
    <w:unhideWhenUsed/>
    <w:rsid w:val="00EE7433"/>
    <w:pPr>
      <w:widowControl/>
      <w:autoSpaceDN/>
      <w:ind w:left="144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Spistreci8">
    <w:name w:val="toc 8"/>
    <w:basedOn w:val="Normalny"/>
    <w:next w:val="Normalny"/>
    <w:autoRedefine/>
    <w:semiHidden/>
    <w:unhideWhenUsed/>
    <w:rsid w:val="00EE7433"/>
    <w:pPr>
      <w:widowControl/>
      <w:autoSpaceDN/>
      <w:ind w:left="168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EE7433"/>
    <w:pPr>
      <w:widowControl/>
      <w:autoSpaceDN/>
      <w:ind w:left="19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E7433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link w:val="Tekstprzypisudolnego"/>
    <w:semiHidden/>
    <w:rsid w:val="00EE7433"/>
    <w:rPr>
      <w:rFonts w:eastAsia="Times New Roman" w:cs="Times New Roman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EE7433"/>
    <w:pPr>
      <w:widowControl/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Nagwek20">
    <w:name w:val="Nagłówek2"/>
    <w:basedOn w:val="Normalny"/>
    <w:next w:val="Tekstpodstawowy"/>
    <w:rsid w:val="00EE7433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customStyle="1" w:styleId="Indeks">
    <w:name w:val="Indeks"/>
    <w:basedOn w:val="Normalny"/>
    <w:rsid w:val="00EE7433"/>
    <w:pPr>
      <w:widowControl/>
      <w:suppressLineNumbers/>
      <w:autoSpaceDN/>
      <w:textAlignment w:val="auto"/>
    </w:pPr>
    <w:rPr>
      <w:rFonts w:eastAsia="Times New Roman" w:cs="Mangal"/>
      <w:kern w:val="0"/>
      <w:szCs w:val="20"/>
      <w:lang w:eastAsia="ar-SA" w:bidi="ar-SA"/>
    </w:rPr>
  </w:style>
  <w:style w:type="paragraph" w:customStyle="1" w:styleId="StylNagwek1Interliniapojedyncze">
    <w:name w:val="Styl Nagłówek 1 + Interlinia:  pojedyncze"/>
    <w:basedOn w:val="Nagwek1"/>
    <w:rsid w:val="00EE7433"/>
    <w:pPr>
      <w:tabs>
        <w:tab w:val="num" w:pos="899"/>
      </w:tabs>
      <w:autoSpaceDN/>
      <w:spacing w:before="0" w:after="0"/>
      <w:jc w:val="both"/>
      <w:textAlignment w:val="auto"/>
    </w:pPr>
    <w:rPr>
      <w:rFonts w:ascii="Times New Roman" w:hAnsi="Times New Roman" w:cs="Times New Roman"/>
      <w:kern w:val="0"/>
      <w:sz w:val="26"/>
      <w:szCs w:val="20"/>
      <w:lang w:eastAsia="ar-SA"/>
    </w:rPr>
  </w:style>
  <w:style w:type="paragraph" w:customStyle="1" w:styleId="StylNagwekInterliniapojedyncze">
    <w:name w:val="Styl Nagłówek + Interlinia:  pojedyncze"/>
    <w:basedOn w:val="Nagwek"/>
    <w:rsid w:val="00EE7433"/>
    <w:pPr>
      <w:numPr>
        <w:numId w:val="2"/>
      </w:numPr>
      <w:suppressLineNumbers w:val="0"/>
      <w:tabs>
        <w:tab w:val="clear" w:pos="4819"/>
        <w:tab w:val="clear" w:pos="9638"/>
        <w:tab w:val="center" w:pos="4536"/>
        <w:tab w:val="right" w:pos="9072"/>
      </w:tabs>
      <w:autoSpaceDN/>
      <w:jc w:val="both"/>
      <w:textAlignment w:val="auto"/>
    </w:pPr>
    <w:rPr>
      <w:b/>
      <w:bCs/>
      <w:kern w:val="0"/>
      <w:sz w:val="26"/>
      <w:szCs w:val="20"/>
      <w:lang w:eastAsia="ar-SA"/>
    </w:rPr>
  </w:style>
  <w:style w:type="paragraph" w:customStyle="1" w:styleId="Tekstpodstawowy22">
    <w:name w:val="Tekst podstawowy 22"/>
    <w:basedOn w:val="Normalny"/>
    <w:rsid w:val="00EE7433"/>
    <w:pPr>
      <w:widowControl/>
      <w:autoSpaceDN/>
      <w:spacing w:after="120" w:line="480" w:lineRule="auto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Tekstpodstawowy23">
    <w:name w:val="Tekst podstawowy 23"/>
    <w:basedOn w:val="Normalny"/>
    <w:rsid w:val="00EE7433"/>
    <w:pPr>
      <w:widowControl/>
      <w:overflowPunct w:val="0"/>
      <w:autoSpaceDE w:val="0"/>
      <w:autoSpaceDN/>
      <w:jc w:val="center"/>
      <w:textAlignment w:val="auto"/>
    </w:pPr>
    <w:rPr>
      <w:rFonts w:ascii="Arial" w:eastAsia="Times New Roman" w:hAnsi="Arial" w:cs="Times New Roman"/>
      <w:b/>
      <w:kern w:val="0"/>
      <w:szCs w:val="20"/>
      <w:lang w:eastAsia="ar-SA" w:bidi="ar-SA"/>
    </w:rPr>
  </w:style>
  <w:style w:type="paragraph" w:customStyle="1" w:styleId="StylArial10ptPierwszywiersz063cmInterliniapojedyn">
    <w:name w:val="Styl Arial 10 pt Pierwszy wiersz:  063 cm Interlinia:  pojedyn..."/>
    <w:basedOn w:val="Normalny"/>
    <w:rsid w:val="00EE7433"/>
    <w:pPr>
      <w:widowControl/>
      <w:autoSpaceDN/>
      <w:ind w:firstLine="360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Tekstpodstawowywcity23">
    <w:name w:val="Tekst podstawowy wcięty 23"/>
    <w:basedOn w:val="Normalny"/>
    <w:rsid w:val="00EE7433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Lista21">
    <w:name w:val="Lista 21"/>
    <w:basedOn w:val="Normalny"/>
    <w:rsid w:val="00EE7433"/>
    <w:pPr>
      <w:widowControl/>
      <w:overflowPunct w:val="0"/>
      <w:autoSpaceDE w:val="0"/>
      <w:autoSpaceDN/>
      <w:ind w:left="566" w:hanging="283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krconyadreszwrotny">
    <w:name w:val="Skrócony adres zwrotny"/>
    <w:basedOn w:val="Normalny"/>
    <w:rsid w:val="00EE7433"/>
    <w:pPr>
      <w:widowControl/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ylNagwek2Zlewej0cmWysunicie1cmInterlinia">
    <w:name w:val="Styl Nagłówek 2 + Z lewej:  0 cm Wysunięcie:  1 cm Interlinia:  ..."/>
    <w:basedOn w:val="Nagwek2"/>
    <w:rsid w:val="00EE7433"/>
    <w:pPr>
      <w:autoSpaceDN/>
      <w:spacing w:after="180"/>
      <w:ind w:left="567" w:hanging="567"/>
      <w:textAlignment w:val="auto"/>
    </w:pPr>
    <w:rPr>
      <w:rFonts w:cs="Times New Roman"/>
      <w:kern w:val="0"/>
      <w:sz w:val="24"/>
      <w:szCs w:val="20"/>
      <w:lang w:eastAsia="ar-SA"/>
    </w:rPr>
  </w:style>
  <w:style w:type="paragraph" w:customStyle="1" w:styleId="Tekstopisu">
    <w:name w:val="Tekst opisu"/>
    <w:basedOn w:val="Normalny"/>
    <w:rsid w:val="00EE7433"/>
    <w:pPr>
      <w:widowControl/>
      <w:autoSpaceDN/>
      <w:ind w:firstLine="360"/>
      <w:textAlignment w:val="auto"/>
    </w:pPr>
    <w:rPr>
      <w:rFonts w:ascii="Arial Narrow" w:eastAsia="Times New Roman" w:hAnsi="Arial Narrow" w:cs="Times New Roman"/>
      <w:kern w:val="0"/>
      <w:sz w:val="22"/>
      <w:szCs w:val="20"/>
      <w:lang w:eastAsia="ar-SA" w:bidi="ar-SA"/>
    </w:rPr>
  </w:style>
  <w:style w:type="paragraph" w:customStyle="1" w:styleId="Styl2">
    <w:name w:val="Styl2"/>
    <w:basedOn w:val="Nagwek4"/>
    <w:rsid w:val="00EE7433"/>
    <w:pPr>
      <w:autoSpaceDN/>
      <w:spacing w:before="0" w:after="0" w:line="360" w:lineRule="auto"/>
      <w:jc w:val="both"/>
      <w:textAlignment w:val="auto"/>
    </w:pPr>
    <w:rPr>
      <w:rFonts w:ascii="Arial" w:eastAsia="MS Mincho" w:hAnsi="Arial" w:cs="Arial"/>
      <w:b w:val="0"/>
      <w:bCs w:val="0"/>
      <w:kern w:val="0"/>
      <w:sz w:val="20"/>
      <w:szCs w:val="20"/>
      <w:lang w:eastAsia="ar-SA"/>
    </w:rPr>
  </w:style>
  <w:style w:type="paragraph" w:customStyle="1" w:styleId="StylNagwek4Arial10pt">
    <w:name w:val="Styl Nagłówek 4 + Arial 10 pt"/>
    <w:basedOn w:val="Nagwek4"/>
    <w:next w:val="Spistreci4"/>
    <w:rsid w:val="00EE7433"/>
    <w:pPr>
      <w:autoSpaceDN/>
      <w:spacing w:before="0" w:after="0" w:line="360" w:lineRule="auto"/>
      <w:jc w:val="both"/>
      <w:textAlignment w:val="auto"/>
    </w:pPr>
    <w:rPr>
      <w:rFonts w:ascii="Arial" w:hAnsi="Arial"/>
      <w:b w:val="0"/>
      <w:bCs w:val="0"/>
      <w:kern w:val="0"/>
      <w:sz w:val="20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EE7433"/>
    <w:pPr>
      <w:widowControl/>
      <w:autoSpaceDN/>
      <w:spacing w:after="120"/>
      <w:ind w:left="283"/>
      <w:textAlignment w:val="auto"/>
    </w:pPr>
    <w:rPr>
      <w:rFonts w:eastAsia="Times New Roman" w:cs="Times New Roman"/>
      <w:kern w:val="0"/>
      <w:sz w:val="16"/>
      <w:szCs w:val="16"/>
      <w:lang w:eastAsia="ar-SA" w:bidi="ar-SA"/>
    </w:rPr>
  </w:style>
  <w:style w:type="paragraph" w:customStyle="1" w:styleId="Tekstpodstawowywcity22">
    <w:name w:val="Tekst podstawowy wcięty 22"/>
    <w:basedOn w:val="Normalny"/>
    <w:rsid w:val="00EE7433"/>
    <w:pPr>
      <w:widowControl/>
      <w:autoSpaceDN/>
      <w:ind w:firstLine="70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EE7433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Spistreci10">
    <w:name w:val="Spis treści 10"/>
    <w:basedOn w:val="Indeks"/>
    <w:rsid w:val="00EE7433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EE7433"/>
    <w:pPr>
      <w:widowControl/>
      <w:suppressLineNumbers/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Nagwektabeli">
    <w:name w:val="Nagłówek tabeli"/>
    <w:basedOn w:val="Zawartotabeli"/>
    <w:rsid w:val="00EE7433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EE7433"/>
    <w:pPr>
      <w:widowControl/>
      <w:autoSpaceDN/>
      <w:spacing w:after="0" w:line="360" w:lineRule="auto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EE7433"/>
    <w:pPr>
      <w:widowControl/>
      <w:autoSpaceDN/>
      <w:spacing w:after="120"/>
      <w:ind w:left="283"/>
      <w:textAlignment w:val="auto"/>
    </w:pPr>
    <w:rPr>
      <w:rFonts w:eastAsia="Times New Roman" w:cs="Times New Roman"/>
      <w:kern w:val="0"/>
      <w:sz w:val="16"/>
      <w:szCs w:val="16"/>
      <w:lang w:eastAsia="ar-SA" w:bidi="ar-SA"/>
    </w:rPr>
  </w:style>
  <w:style w:type="paragraph" w:customStyle="1" w:styleId="Tekstpodstawowywcity21">
    <w:name w:val="Tekst podstawowy wcięty 21"/>
    <w:basedOn w:val="Normalny"/>
    <w:rsid w:val="00EE7433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77tekst">
    <w:name w:val="77 tekst"/>
    <w:basedOn w:val="Normalny"/>
    <w:rsid w:val="00EE7433"/>
    <w:pPr>
      <w:widowControl/>
      <w:autoSpaceDN/>
      <w:spacing w:line="300" w:lineRule="auto"/>
      <w:jc w:val="both"/>
      <w:textAlignment w:val="auto"/>
    </w:pPr>
    <w:rPr>
      <w:rFonts w:ascii="Calibri" w:eastAsia="Calibri" w:hAnsi="Calibri" w:cs="Calibri"/>
      <w:kern w:val="0"/>
      <w:sz w:val="22"/>
      <w:szCs w:val="22"/>
      <w:lang w:eastAsia="ar-SA" w:bidi="ar-SA"/>
    </w:rPr>
  </w:style>
  <w:style w:type="paragraph" w:customStyle="1" w:styleId="77naglowek2">
    <w:name w:val="77 naglowek 2"/>
    <w:basedOn w:val="Normalny"/>
    <w:next w:val="77tekst"/>
    <w:rsid w:val="00EE7433"/>
    <w:pPr>
      <w:widowControl/>
      <w:numPr>
        <w:ilvl w:val="1"/>
        <w:numId w:val="3"/>
      </w:numPr>
      <w:autoSpaceDN/>
      <w:spacing w:line="300" w:lineRule="auto"/>
      <w:ind w:left="431" w:hanging="431"/>
      <w:textAlignment w:val="auto"/>
      <w:outlineLvl w:val="1"/>
    </w:pPr>
    <w:rPr>
      <w:rFonts w:ascii="Calibri" w:eastAsia="Calibri" w:hAnsi="Calibri" w:cs="Calibri"/>
      <w:b/>
      <w:kern w:val="0"/>
      <w:lang w:eastAsia="ar-SA" w:bidi="ar-SA"/>
    </w:rPr>
  </w:style>
  <w:style w:type="character" w:customStyle="1" w:styleId="WW8Num12z2">
    <w:name w:val="WW8Num12z2"/>
    <w:rsid w:val="00EE7433"/>
    <w:rPr>
      <w:rFonts w:ascii="Wingdings" w:hAnsi="Wingdings" w:hint="default"/>
    </w:rPr>
  </w:style>
  <w:style w:type="character" w:customStyle="1" w:styleId="WW8Num13z1">
    <w:name w:val="WW8Num13z1"/>
    <w:rsid w:val="00EE7433"/>
    <w:rPr>
      <w:rFonts w:ascii="Courier New" w:hAnsi="Courier New" w:cs="Courier New" w:hint="default"/>
    </w:rPr>
  </w:style>
  <w:style w:type="character" w:customStyle="1" w:styleId="WW8NumSt4z0">
    <w:name w:val="WW8NumSt4z0"/>
    <w:rsid w:val="00EE7433"/>
    <w:rPr>
      <w:rFonts w:ascii="Symbol" w:hAnsi="Symbol" w:hint="default"/>
    </w:rPr>
  </w:style>
  <w:style w:type="character" w:customStyle="1" w:styleId="StylArial10pt">
    <w:name w:val="Styl Arial 10 pt"/>
    <w:rsid w:val="00EE7433"/>
    <w:rPr>
      <w:rFonts w:ascii="Arial" w:hAnsi="Arial" w:cs="Arial" w:hint="default"/>
      <w:sz w:val="22"/>
    </w:rPr>
  </w:style>
  <w:style w:type="character" w:customStyle="1" w:styleId="Odwoaniedokomentarza1">
    <w:name w:val="Odwołanie do komentarza1"/>
    <w:rsid w:val="00EE7433"/>
    <w:rPr>
      <w:sz w:val="16"/>
      <w:szCs w:val="16"/>
    </w:rPr>
  </w:style>
  <w:style w:type="character" w:customStyle="1" w:styleId="ZnakZnak">
    <w:name w:val="Znak Znak"/>
    <w:rsid w:val="00EE7433"/>
    <w:rPr>
      <w:lang w:val="pl-PL" w:eastAsia="ar-SA" w:bidi="ar-SA"/>
    </w:rPr>
  </w:style>
  <w:style w:type="character" w:customStyle="1" w:styleId="Symbolewypunktowania">
    <w:name w:val="Symbole wypunktowania"/>
    <w:rsid w:val="00EE7433"/>
    <w:rPr>
      <w:rFonts w:ascii="OpenSymbol" w:eastAsia="OpenSymbol" w:hAnsi="OpenSymbol" w:cs="OpenSymbol" w:hint="default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numbering" w:customStyle="1" w:styleId="WW8Num39">
    <w:name w:val="WW8Num39"/>
    <w:basedOn w:val="Bezlisty"/>
    <w:pPr>
      <w:numPr>
        <w:numId w:val="39"/>
      </w:numPr>
    </w:pPr>
  </w:style>
  <w:style w:type="numbering" w:customStyle="1" w:styleId="WW8Num40">
    <w:name w:val="WW8Num40"/>
    <w:basedOn w:val="Bezlisty"/>
    <w:pPr>
      <w:numPr>
        <w:numId w:val="40"/>
      </w:numPr>
    </w:pPr>
  </w:style>
  <w:style w:type="numbering" w:customStyle="1" w:styleId="WW8Num41">
    <w:name w:val="WW8Num41"/>
    <w:basedOn w:val="Bezlisty"/>
    <w:pPr>
      <w:numPr>
        <w:numId w:val="41"/>
      </w:numPr>
    </w:pPr>
  </w:style>
  <w:style w:type="numbering" w:customStyle="1" w:styleId="WW8Num42">
    <w:name w:val="WW8Num42"/>
    <w:basedOn w:val="Bezlisty"/>
    <w:pPr>
      <w:numPr>
        <w:numId w:val="42"/>
      </w:numPr>
    </w:pPr>
  </w:style>
  <w:style w:type="numbering" w:customStyle="1" w:styleId="WW8Num43">
    <w:name w:val="WW8Num43"/>
    <w:basedOn w:val="Bezlisty"/>
    <w:pPr>
      <w:numPr>
        <w:numId w:val="43"/>
      </w:numPr>
    </w:pPr>
  </w:style>
  <w:style w:type="numbering" w:customStyle="1" w:styleId="WW8Num44">
    <w:name w:val="WW8Num44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  <w:style w:type="numbering" w:customStyle="1" w:styleId="WW8Num46">
    <w:name w:val="WW8Num46"/>
    <w:basedOn w:val="Bezlisty"/>
    <w:pPr>
      <w:numPr>
        <w:numId w:val="46"/>
      </w:numPr>
    </w:pPr>
  </w:style>
  <w:style w:type="numbering" w:customStyle="1" w:styleId="WW8Num47">
    <w:name w:val="WW8Num47"/>
    <w:basedOn w:val="Bezlisty"/>
    <w:pPr>
      <w:numPr>
        <w:numId w:val="47"/>
      </w:numPr>
    </w:pPr>
  </w:style>
  <w:style w:type="numbering" w:customStyle="1" w:styleId="WW8Num48">
    <w:name w:val="WW8Num48"/>
    <w:basedOn w:val="Bezlisty"/>
    <w:pPr>
      <w:numPr>
        <w:numId w:val="48"/>
      </w:numPr>
    </w:pPr>
  </w:style>
  <w:style w:type="numbering" w:customStyle="1" w:styleId="WW8Num49">
    <w:name w:val="WW8Num49"/>
    <w:basedOn w:val="Bezlisty"/>
    <w:pPr>
      <w:numPr>
        <w:numId w:val="49"/>
      </w:numPr>
    </w:pPr>
  </w:style>
  <w:style w:type="numbering" w:customStyle="1" w:styleId="WW8Num50">
    <w:name w:val="WW8Num50"/>
    <w:basedOn w:val="Bezlisty"/>
    <w:pPr>
      <w:numPr>
        <w:numId w:val="50"/>
      </w:numPr>
    </w:pPr>
  </w:style>
  <w:style w:type="numbering" w:customStyle="1" w:styleId="WW8Num51">
    <w:name w:val="WW8Num51"/>
    <w:basedOn w:val="Bezlisty"/>
    <w:pPr>
      <w:numPr>
        <w:numId w:val="51"/>
      </w:numPr>
    </w:pPr>
  </w:style>
  <w:style w:type="numbering" w:customStyle="1" w:styleId="WW8Num52">
    <w:name w:val="WW8Num52"/>
    <w:basedOn w:val="Bezlisty"/>
    <w:pPr>
      <w:numPr>
        <w:numId w:val="52"/>
      </w:numPr>
    </w:pPr>
  </w:style>
  <w:style w:type="numbering" w:customStyle="1" w:styleId="WW8Num53">
    <w:name w:val="WW8Num53"/>
    <w:basedOn w:val="Bezlisty"/>
    <w:pPr>
      <w:numPr>
        <w:numId w:val="53"/>
      </w:numPr>
    </w:pPr>
  </w:style>
  <w:style w:type="numbering" w:customStyle="1" w:styleId="WW8Num54">
    <w:name w:val="WW8Num54"/>
    <w:basedOn w:val="Bezlisty"/>
    <w:pPr>
      <w:numPr>
        <w:numId w:val="54"/>
      </w:numPr>
    </w:pPr>
  </w:style>
  <w:style w:type="numbering" w:customStyle="1" w:styleId="WW8Num55">
    <w:name w:val="WW8Num55"/>
    <w:basedOn w:val="Bezlisty"/>
    <w:pPr>
      <w:numPr>
        <w:numId w:val="55"/>
      </w:numPr>
    </w:pPr>
  </w:style>
  <w:style w:type="numbering" w:customStyle="1" w:styleId="WW8Num56">
    <w:name w:val="WW8Num56"/>
    <w:basedOn w:val="Bezlisty"/>
    <w:pPr>
      <w:numPr>
        <w:numId w:val="56"/>
      </w:numPr>
    </w:pPr>
  </w:style>
  <w:style w:type="numbering" w:customStyle="1" w:styleId="WW8Num57">
    <w:name w:val="WW8Num57"/>
    <w:basedOn w:val="Bezlisty"/>
    <w:pPr>
      <w:numPr>
        <w:numId w:val="57"/>
      </w:numPr>
    </w:pPr>
  </w:style>
  <w:style w:type="numbering" w:customStyle="1" w:styleId="WW8Num58">
    <w:name w:val="WW8Num58"/>
    <w:basedOn w:val="Bezlisty"/>
    <w:pPr>
      <w:numPr>
        <w:numId w:val="58"/>
      </w:numPr>
    </w:pPr>
  </w:style>
  <w:style w:type="numbering" w:customStyle="1" w:styleId="WW8Num59">
    <w:name w:val="WW8Num59"/>
    <w:basedOn w:val="Bezlisty"/>
    <w:pPr>
      <w:numPr>
        <w:numId w:val="59"/>
      </w:numPr>
    </w:pPr>
  </w:style>
  <w:style w:type="numbering" w:customStyle="1" w:styleId="WW8Num60">
    <w:name w:val="WW8Num60"/>
    <w:basedOn w:val="Bezlisty"/>
    <w:pPr>
      <w:numPr>
        <w:numId w:val="60"/>
      </w:numPr>
    </w:pPr>
  </w:style>
  <w:style w:type="numbering" w:customStyle="1" w:styleId="WW8Num61">
    <w:name w:val="WW8Num61"/>
    <w:basedOn w:val="Bezlisty"/>
    <w:pPr>
      <w:numPr>
        <w:numId w:val="61"/>
      </w:numPr>
    </w:pPr>
  </w:style>
  <w:style w:type="numbering" w:customStyle="1" w:styleId="WW8Num62">
    <w:name w:val="WW8Num62"/>
    <w:basedOn w:val="Bezlisty"/>
    <w:pPr>
      <w:numPr>
        <w:numId w:val="62"/>
      </w:numPr>
    </w:pPr>
  </w:style>
  <w:style w:type="numbering" w:customStyle="1" w:styleId="WW8Num63">
    <w:name w:val="WW8Num63"/>
    <w:basedOn w:val="Bezlisty"/>
    <w:pPr>
      <w:numPr>
        <w:numId w:val="63"/>
      </w:numPr>
    </w:pPr>
  </w:style>
  <w:style w:type="character" w:customStyle="1" w:styleId="Styl1Znak">
    <w:name w:val="Styl1 Znak"/>
    <w:link w:val="Styl1"/>
    <w:rsid w:val="004D7A0F"/>
    <w:rPr>
      <w:rFonts w:eastAsia="Times New Roman" w:cs="Times New Roman"/>
      <w:b/>
      <w:bCs/>
      <w:kern w:val="3"/>
      <w:sz w:val="28"/>
      <w:szCs w:val="24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15</Pages>
  <Words>5466</Words>
  <Characters>32800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/>
  <LinksUpToDate>false</LinksUpToDate>
  <CharactersWithSpaces>38190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subject/>
  <dc:creator>BUDOSERWIS Z.U.H.</dc:creator>
  <cp:keywords/>
  <dc:description/>
  <cp:lastModifiedBy>Michał Baran</cp:lastModifiedBy>
  <cp:revision>5</cp:revision>
  <cp:lastPrinted>2023-01-30T11:56:00Z</cp:lastPrinted>
  <dcterms:created xsi:type="dcterms:W3CDTF">2025-03-03T04:11:00Z</dcterms:created>
  <dcterms:modified xsi:type="dcterms:W3CDTF">2025-03-03T06:05:00Z</dcterms:modified>
</cp:coreProperties>
</file>